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8B8B"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Catumahāpadesakathā</w:t>
      </w:r>
    </w:p>
    <w:p w14:paraId="5B0D0B9E" w14:textId="77777777" w:rsidR="00DE14DC" w:rsidRPr="001A7039" w:rsidRDefault="00DE14DC" w:rsidP="00DE14DC">
      <w:pPr>
        <w:spacing w:after="240" w:line="288" w:lineRule="auto"/>
        <w:ind w:left="0" w:firstLine="480"/>
        <w:rPr>
          <w:rFonts w:eastAsia="Times New Roman" w:cs="Times New Roman"/>
          <w:sz w:val="24"/>
          <w:szCs w:val="24"/>
        </w:rPr>
      </w:pPr>
      <w:bookmarkStart w:id="0" w:name="para187"/>
      <w:bookmarkStart w:id="1" w:name="para187_dn2"/>
      <w:bookmarkEnd w:id="0"/>
      <w:bookmarkEnd w:id="1"/>
      <w:r w:rsidRPr="001A7039">
        <w:rPr>
          <w:rFonts w:eastAsia="Times New Roman" w:cs="Times New Roman"/>
          <w:b/>
          <w:bCs/>
          <w:sz w:val="24"/>
          <w:szCs w:val="24"/>
        </w:rPr>
        <w:t>187</w:t>
      </w:r>
      <w:r w:rsidRPr="001A7039">
        <w:rPr>
          <w:rFonts w:eastAsia="Times New Roman" w:cs="Times New Roman"/>
          <w:sz w:val="24"/>
          <w:szCs w:val="24"/>
        </w:rPr>
        <w:t xml:space="preserve">. Atha </w:t>
      </w:r>
      <w:bookmarkStart w:id="2" w:name="T2.0144"/>
      <w:bookmarkEnd w:id="2"/>
      <w:r w:rsidRPr="001A7039">
        <w:rPr>
          <w:rFonts w:eastAsia="Times New Roman" w:cs="Times New Roman"/>
          <w:sz w:val="24"/>
          <w:szCs w:val="24"/>
        </w:rPr>
        <w:t xml:space="preserve">kho bhagavā bhaṇḍagāme yathābhirantaṃ viharitvā āyasmantaṃ ānandaṃ āmantesi – ‘‘āyāmānanda, yena hatthigāmo, yena ambagāmo, yena jambugāmo, yena bhoganagaraṃ tenupasaṅkamissāmā’’ti. ‘‘Evaṃ, bhante’’ti kho āyasmā ānando bhagavato paccassosi. Atha kho </w:t>
      </w:r>
      <w:bookmarkStart w:id="3" w:name="M2.0103"/>
      <w:bookmarkEnd w:id="3"/>
      <w:r w:rsidRPr="001A7039">
        <w:rPr>
          <w:rFonts w:eastAsia="Times New Roman" w:cs="Times New Roman"/>
          <w:sz w:val="24"/>
          <w:szCs w:val="24"/>
        </w:rPr>
        <w:t>bhagavā mahatā bhikkhusaṅghena saddhiṃ yena bhoganagaraṃ tadavasari. Tatra sudaṃ bhagavā bhoganagare viharati ānande cetiye. Tatra kho bhagavā bhikkhū āmantesi – ‘‘cattārome, bhikkhave, mahāpadese desessāmi, taṃ suṇātha, sādhukaṃ manasikarotha, bhāsissāmī’’ti. ‘‘Evaṃ</w:t>
      </w:r>
      <w:bookmarkStart w:id="4" w:name="P2.0124"/>
      <w:bookmarkEnd w:id="4"/>
      <w:r w:rsidRPr="001A7039">
        <w:rPr>
          <w:rFonts w:eastAsia="Times New Roman" w:cs="Times New Roman"/>
          <w:sz w:val="24"/>
          <w:szCs w:val="24"/>
        </w:rPr>
        <w:t>, bhante’’ti kho te bhikkhū bhagavato paccassosuṃ. Bhagavā etadavoca –</w:t>
      </w:r>
    </w:p>
    <w:p w14:paraId="1E83881D" w14:textId="77777777" w:rsidR="00DE14DC" w:rsidRPr="001A7039" w:rsidRDefault="00DE14DC" w:rsidP="00DE14DC">
      <w:pPr>
        <w:spacing w:after="240" w:line="288" w:lineRule="auto"/>
        <w:ind w:left="0" w:firstLine="480"/>
        <w:rPr>
          <w:rFonts w:eastAsia="Times New Roman" w:cs="Times New Roman"/>
          <w:sz w:val="24"/>
          <w:szCs w:val="24"/>
        </w:rPr>
      </w:pPr>
      <w:bookmarkStart w:id="5" w:name="para188"/>
      <w:bookmarkStart w:id="6" w:name="para188_dn2"/>
      <w:bookmarkEnd w:id="5"/>
      <w:bookmarkEnd w:id="6"/>
      <w:r w:rsidRPr="001A7039">
        <w:rPr>
          <w:rFonts w:eastAsia="Times New Roman" w:cs="Times New Roman"/>
          <w:b/>
          <w:bCs/>
          <w:sz w:val="24"/>
          <w:szCs w:val="24"/>
        </w:rPr>
        <w:t>188</w:t>
      </w:r>
      <w:r w:rsidRPr="001A7039">
        <w:rPr>
          <w:rFonts w:eastAsia="Times New Roman" w:cs="Times New Roman"/>
          <w:sz w:val="24"/>
          <w:szCs w:val="24"/>
        </w:rPr>
        <w:t xml:space="preserve">. ‘‘Idha, bhikkhave, bhikkhu evaṃ vadeyya – ‘sammukhā metaṃ, āvuso, bhagavato sutaṃ sammukhā paṭiggahitaṃ, ayaṃ dhammo ayaṃ vinayo idaṃ satthusāsana’nti. Tassa, bhikkhave, bhikkhuno bhāsitaṃ neva abhinanditabbaṃ nappaṭikkositabbaṃ. Anabhinanditvā appaṭikkositvā tāni padabyañjanāni sādhukaṃ uggahetvā sutte osāretabbāni, vinaye sandassetabbāni. Tāni ce sutte osāriyamānāni vinaye sandassiyamānāni na ceva sutte </w:t>
      </w:r>
      <w:r>
        <w:rPr>
          <w:rFonts w:eastAsia="Times New Roman" w:cs="Times New Roman"/>
          <w:sz w:val="24"/>
          <w:szCs w:val="24"/>
        </w:rPr>
        <w:t>osaranti</w:t>
      </w:r>
      <w:r>
        <w:rPr>
          <w:rFonts w:eastAsia="Times New Roman" w:cs="Times New Roman"/>
          <w:sz w:val="24"/>
          <w:szCs w:val="24"/>
          <w:lang w:val="vi-VN"/>
        </w:rPr>
        <w:t>,</w:t>
      </w:r>
      <w:r w:rsidRPr="001A7039">
        <w:rPr>
          <w:rFonts w:eastAsia="Times New Roman" w:cs="Times New Roman"/>
          <w:sz w:val="24"/>
          <w:szCs w:val="24"/>
        </w:rPr>
        <w:t xml:space="preserve"> na ca vinaye sandissanti, niṭṭhamettha gantabbaṃ – ‘addhā, idaṃ na ceva tassa bhagavato vacanaṃ; imassa ca bhikkhuno duggahita’nti. Itihetaṃ, bhikkhave, chaḍḍeyyātha. Tāni ce sutte osāriyamānāni vinaye sandassiyamānāni sutte ceva </w:t>
      </w:r>
      <w:bookmarkStart w:id="7" w:name="T2.0145"/>
      <w:bookmarkEnd w:id="7"/>
      <w:r w:rsidRPr="001A7039">
        <w:rPr>
          <w:rFonts w:eastAsia="Times New Roman" w:cs="Times New Roman"/>
          <w:sz w:val="24"/>
          <w:szCs w:val="24"/>
        </w:rPr>
        <w:t>osaranti, vinaye ca sandissanti, niṭṭhamettha gantabbaṃ – ‘addhā, idaṃ tassa bhagavato vacanaṃ; imassa ca bhikkhuno suggahita’nti. Idaṃ, bhikkhave, paṭhamaṃ mahāpadesaṃ dhāreyyātha.</w:t>
      </w:r>
    </w:p>
    <w:p w14:paraId="3709809A"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‘‘Idha </w:t>
      </w:r>
      <w:bookmarkStart w:id="8" w:name="V2.0095"/>
      <w:bookmarkEnd w:id="8"/>
      <w:r w:rsidRPr="001A7039">
        <w:rPr>
          <w:rFonts w:eastAsia="Times New Roman" w:cs="Times New Roman"/>
          <w:sz w:val="24"/>
          <w:szCs w:val="24"/>
        </w:rPr>
        <w:t xml:space="preserve">pana, bhikkhave, bhikkhu evaṃ vadeyya – ‘amukasmiṃ nāma āvāse saṅgho viharati sathero sapāmokkho. Tassa me saṅghassa sammukhā sutaṃ sammukhā </w:t>
      </w:r>
      <w:bookmarkStart w:id="9" w:name="T2.0146"/>
      <w:bookmarkEnd w:id="9"/>
      <w:r w:rsidRPr="001A7039">
        <w:rPr>
          <w:rFonts w:eastAsia="Times New Roman" w:cs="Times New Roman"/>
          <w:sz w:val="24"/>
          <w:szCs w:val="24"/>
        </w:rPr>
        <w:t xml:space="preserve">paṭiggahitaṃ, ayaṃ dhammo ayaṃ vinayo idaṃ satthusāsana’nti. Tassa, bhikkhave, bhikkhuno bhāsitaṃ neva abhinanditabbaṃ nappaṭikkositabbaṃ. Anabhinanditvā appaṭikkositvā tāni padabyañjanāni sādhukaṃ uggahetvā sutte osāretabbāni, vinaye sandassetabbāni. Tāni ce sutte osāriyamānāni vinaye sandassiyamānāni na ceva sutte osaranti, na ca vinaye sandissanti, niṭṭhamettha gantabbaṃ – ‘addhā, idaṃ na ceva tassa bhagavato vacanaṃ; tassa ca saṅghassa duggahita’nti. Itihetaṃ, bhikkhave, chaḍḍeyyātha. Tāni ce sutte osāriyamānāni vinaye sandassiyamānāni sutte ceva </w:t>
      </w:r>
      <w:bookmarkStart w:id="10" w:name="M2.0104"/>
      <w:bookmarkEnd w:id="10"/>
      <w:r w:rsidRPr="001A7039">
        <w:rPr>
          <w:rFonts w:eastAsia="Times New Roman" w:cs="Times New Roman"/>
          <w:sz w:val="24"/>
          <w:szCs w:val="24"/>
        </w:rPr>
        <w:t>osaranti vinaye ca sandissanti, niṭṭhamettha gantabbaṃ – ‘addhā</w:t>
      </w:r>
      <w:bookmarkStart w:id="11" w:name="P2.0125"/>
      <w:bookmarkEnd w:id="11"/>
      <w:r w:rsidRPr="001A7039">
        <w:rPr>
          <w:rFonts w:eastAsia="Times New Roman" w:cs="Times New Roman"/>
          <w:sz w:val="24"/>
          <w:szCs w:val="24"/>
        </w:rPr>
        <w:t>, idaṃ tassa bhagavato vacanaṃ; tassa ca saṅghassa suggahita’nti. Idaṃ, bhikkhave, dutiyaṃ mahāpadesaṃ dhāreyyātha.</w:t>
      </w:r>
    </w:p>
    <w:p w14:paraId="0297530A"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‘‘Idha pana, bhikkhave, bhikkhu evaṃ vadeyya – ‘amukasmiṃ nāma āvāse sambahulā therā bhikkhū viharanti bahussutā āgatāgamā dhammadharā vinayadharā mātikādharā. Tesaṃ me therānaṃ sammukhā sutaṃ sammukhā paṭiggahitaṃ – ayaṃ dhammo ayaṃ vinayo idaṃ satthusāsana’nti. Tassa, bhikkhave, bhikkhuno bhāsitaṃ neva abhinanditabbaṃ…pe… na ca vinaye sandissanti, niṭṭhamettha gantabbaṃ – ‘addhā, idaṃ na ceva tassa bhagavato vacanaṃ; tesañca therānaṃ duggahita’nti. Itihetaṃ, bhikkhave, chaḍḍeyyātha. Tāni ce sutte osāriyamānāni…pe… vinaye ca sandissanti, niṭṭhamettha gantabbaṃ – ‘addhā, idaṃ tassa bhagavato vacanaṃ; tesañca therānaṃ suggahita’nti. Idaṃ, bhikkhave, tatiyaṃ mahāpadesaṃ dhāreyyātha.</w:t>
      </w:r>
    </w:p>
    <w:p w14:paraId="025957DD"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‘‘Idha pana, bhikkhave, bhikkhu evaṃ vadeyya – ‘amukasmiṃ nāma āvāse eko thero bhikkhu viharati bahussuto āgatāgamo dhammadharo vinayadharo mātikādharo. Tassa me therassa sammukhā sutaṃ sammukhā paṭiggahitaṃ – ayaṃ dhammo ayaṃ vinayo idaṃ satthusāsana’nti. Tassa, bhikkhave, bhikkhuno bhāsitaṃ neva abhinanditabbaṃ nappaṭikkositabbaṃ. Anabhinanditvā appaṭikkositvā tāni padabyañjanāni sādhukaṃ uggahetvā sutte osāritabbāni, vinaye sandassetabbāni. Tāni ce sutte osāriyamānāni vinaye sandassiyamānāni na ceva sutte osaranti, na ca vinaye sandissanti, niṭṭhamettha gantabbaṃ – ‘addhā, idaṃ na ceva tassa bhagavato vacanaṃ; tassa ca therassa duggahita’nti. Itihetaṃ, bhikkhave, chaḍḍeyyātha. Tāni ca sutte osāriyamānāni vinaye sandassiyamānāni sutte ceva osaranti, vinaye </w:t>
      </w:r>
      <w:r w:rsidRPr="001A7039">
        <w:rPr>
          <w:rFonts w:eastAsia="Times New Roman" w:cs="Times New Roman"/>
          <w:sz w:val="24"/>
          <w:szCs w:val="24"/>
        </w:rPr>
        <w:lastRenderedPageBreak/>
        <w:t>ca sandissanti</w:t>
      </w:r>
      <w:bookmarkStart w:id="12" w:name="V2.0096"/>
      <w:bookmarkEnd w:id="12"/>
      <w:r w:rsidRPr="001A7039">
        <w:rPr>
          <w:rFonts w:eastAsia="Times New Roman" w:cs="Times New Roman"/>
          <w:sz w:val="24"/>
          <w:szCs w:val="24"/>
        </w:rPr>
        <w:t>, niṭṭhamettha gantabbaṃ – ‘addhā</w:t>
      </w:r>
      <w:bookmarkStart w:id="13" w:name="P2.0126"/>
      <w:bookmarkEnd w:id="13"/>
      <w:r w:rsidRPr="001A7039">
        <w:rPr>
          <w:rFonts w:eastAsia="Times New Roman" w:cs="Times New Roman"/>
          <w:sz w:val="24"/>
          <w:szCs w:val="24"/>
        </w:rPr>
        <w:t>, idaṃ tassa bhagavato vacanaṃ; tassa ca therassa suggahita’nti. Idaṃ, bhikkhave, catutthaṃ mahāpadesaṃ dhāreyyātha. Ime kho, bhikkhave, cattāro mahāpadese dhāreyyāthā’’ti.</w:t>
      </w:r>
    </w:p>
    <w:p w14:paraId="388C79BA"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Tatrapi sudaṃ bhagavā bhoganagare viharanto </w:t>
      </w:r>
      <w:bookmarkStart w:id="14" w:name="T2.0147"/>
      <w:bookmarkEnd w:id="14"/>
      <w:r w:rsidRPr="001A7039">
        <w:rPr>
          <w:rFonts w:eastAsia="Times New Roman" w:cs="Times New Roman"/>
          <w:sz w:val="24"/>
          <w:szCs w:val="24"/>
        </w:rPr>
        <w:t>ānande cetiye etadeva bahulaṃ bhikkhūnaṃ dhammiṃ kathaṃ karoti – ‘‘iti sīlaṃ, iti samādhi, iti paññā. Sīlaparibhāvito samādhi mahapphalo hoti mahānisaṃso</w:t>
      </w:r>
      <w:bookmarkStart w:id="15" w:name="M2.0105"/>
      <w:bookmarkEnd w:id="15"/>
      <w:r w:rsidRPr="001A7039">
        <w:rPr>
          <w:rFonts w:eastAsia="Times New Roman" w:cs="Times New Roman"/>
          <w:sz w:val="24"/>
          <w:szCs w:val="24"/>
        </w:rPr>
        <w:t>. Samādhiparibhāvitā paññā mahapphalā hoti mahānisaṃsā. Paññāparibhāvitaṃ cittaṃ sammadeva āsavehi vimuccati, seyyathidaṃ – kāmāsavā, bhavāsavā, avijjāsavā’’ti.</w:t>
      </w:r>
    </w:p>
    <w:p w14:paraId="0026A724"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Kammāraputtacundavatthu</w:t>
      </w:r>
    </w:p>
    <w:p w14:paraId="65E6C25A" w14:textId="77777777" w:rsidR="00DE14DC" w:rsidRPr="001A7039" w:rsidRDefault="00DE14DC" w:rsidP="00DE14DC">
      <w:pPr>
        <w:spacing w:after="240" w:line="288" w:lineRule="auto"/>
        <w:ind w:left="0" w:firstLine="480"/>
        <w:rPr>
          <w:rFonts w:eastAsia="Times New Roman" w:cs="Times New Roman"/>
          <w:sz w:val="24"/>
          <w:szCs w:val="24"/>
        </w:rPr>
      </w:pPr>
      <w:bookmarkStart w:id="16" w:name="para189"/>
      <w:bookmarkStart w:id="17" w:name="para189_dn2"/>
      <w:bookmarkEnd w:id="16"/>
      <w:bookmarkEnd w:id="17"/>
      <w:r w:rsidRPr="001A7039">
        <w:rPr>
          <w:rFonts w:eastAsia="Times New Roman" w:cs="Times New Roman"/>
          <w:b/>
          <w:bCs/>
          <w:sz w:val="24"/>
          <w:szCs w:val="24"/>
        </w:rPr>
        <w:t>189</w:t>
      </w:r>
      <w:r w:rsidRPr="001A7039">
        <w:rPr>
          <w:rFonts w:eastAsia="Times New Roman" w:cs="Times New Roman"/>
          <w:sz w:val="24"/>
          <w:szCs w:val="24"/>
        </w:rPr>
        <w:t xml:space="preserve">. Atha kho bhagavā bhoganagare yathābhirantaṃ viharitvā āyasmantaṃ ānandaṃ āmantesi – ‘‘āyāmānanda, yena pāvā tenupasaṅkamissāmā’’ti. ‘‘Evaṃ, bhante’’ti kho āyasmā ānando bhagavato paccassosi. Atha kho bhagavā mahatā bhikkhusaṅghena saddhiṃ yena pāvā tadavasari. Tatra sudaṃ bhagavā pāvāyaṃ viharati cundassa kammāraputtassa ambavane. Assosi kho cundo kammāraputto – ‘‘bhagavā kira pāvaṃ anuppatto, pāvāyaṃ viharati mayhaṃ ambavane’’ti. Atha kho cundo kammāraputto yena bhagavā tenupasaṅkami; upasaṅkamitvā bhagavantaṃ abhivādetvā ekamantaṃ nisīdi. Ekamantaṃ nisinnaṃ kho cundaṃ kammāraputtaṃ bhagavā dhammiyā kathāya sandassesi samādapesi samuttejesi sampahaṃsesi. Atha kho cundo kammāraputto bhagavatā dhammiyā kathāya sandassito samādapito samuttejito sampahaṃsito bhagavantaṃ etadavoca – ‘‘adhivāsetu me, bhante, bhagavā svātanāya bhattaṃ saddhiṃ bhikkhusaṅghenā’’ti. Adhivāsesi bhagavā tuṇhībhāvena. Atha kho cundo kammāraputto bhagavato adhivāsanaṃ </w:t>
      </w:r>
      <w:bookmarkStart w:id="18" w:name="P2.0127"/>
      <w:bookmarkEnd w:id="18"/>
      <w:r w:rsidRPr="001A7039">
        <w:rPr>
          <w:rFonts w:eastAsia="Times New Roman" w:cs="Times New Roman"/>
          <w:sz w:val="24"/>
          <w:szCs w:val="24"/>
        </w:rPr>
        <w:t xml:space="preserve">viditvā uṭṭhāyāsanā </w:t>
      </w:r>
      <w:bookmarkStart w:id="19" w:name="T2.0148"/>
      <w:bookmarkEnd w:id="19"/>
      <w:r w:rsidRPr="001A7039">
        <w:rPr>
          <w:rFonts w:eastAsia="Times New Roman" w:cs="Times New Roman"/>
          <w:sz w:val="24"/>
          <w:szCs w:val="24"/>
        </w:rPr>
        <w:t>bhagavantaṃ abhivādetvā padakkhiṇaṃ katvā pakkāmi.</w:t>
      </w:r>
    </w:p>
    <w:p w14:paraId="60BAF254"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cundo kammāraputto tassā rattiyā accayena sake nivesane paṇītaṃ khādanīyaṃ bhojanīyaṃ paṭiyādāpetvā pahūtañca sūkaramaddavaṃ bhagavato kālaṃ ārocāpesi – ‘‘kālo, bhante, niṭṭhitaṃ bhatta’’nti. Atha kho bhagavā pubbaṇhasamayaṃ nivāsetvā pattacīvaramādāya saddhiṃ bhikkhusaṅghena yena cundassa kammāraputtassa nivesanaṃ tenupasaṅkami; upasaṅkamitvā paññatte āsane nisīdi. Nisajja kho bhagavā cundaṃ kammāraputtaṃ āmantesi – ‘‘yaṃ te, cunda, sūkaramaddavaṃ paṭiyattaṃ, tena maṃ parivisa. Yaṃ panaññaṃ khādanīyaṃ bhojanīyaṃ paṭiyattaṃ, tena bhikkhusaṅghaṃ </w:t>
      </w:r>
      <w:bookmarkStart w:id="20" w:name="V2.0097"/>
      <w:bookmarkEnd w:id="20"/>
      <w:r w:rsidRPr="001A7039">
        <w:rPr>
          <w:rFonts w:eastAsia="Times New Roman" w:cs="Times New Roman"/>
          <w:sz w:val="24"/>
          <w:szCs w:val="24"/>
        </w:rPr>
        <w:t>parivisā’’ti. ‘‘Evaṃ, bhante’’ti kho cundo kammāraputto bhagavato paṭissutvā yaṃ ahosi sūkaramaddavaṃ paṭiyattaṃ, tena bhagavantaṃ parivisi. Yaṃ panaññaṃ khādanīyaṃ bhojanīyaṃ paṭiyattaṃ</w:t>
      </w:r>
      <w:bookmarkStart w:id="21" w:name="M2.0106"/>
      <w:bookmarkEnd w:id="21"/>
      <w:r w:rsidRPr="001A7039">
        <w:rPr>
          <w:rFonts w:eastAsia="Times New Roman" w:cs="Times New Roman"/>
          <w:sz w:val="24"/>
          <w:szCs w:val="24"/>
        </w:rPr>
        <w:t xml:space="preserve">, tena bhikkhusaṅghaṃ parivisi. Atha kho bhagavā cundaṃ kammāraputtaṃ āmantesi – ‘‘yaṃ te, cunda, sūkaramaddavaṃ avasiṭṭhaṃ, taṃ sobbhe nikhaṇāhi. Nāhaṃ taṃ, cunda, passāmi sadevake loke samārake sabrahmake sassamaṇabrāhmaṇiyā pajāya sadevamanussāya, yassa taṃ paribhuttaṃ sammā pariṇāmaṃ gaccheyya aññatra tathāgatassā’’ti. ‘‘Evaṃ, bhante’’ti kho cundo kammāraputto bhagavato paṭissutvā yaṃ ahosi sūkaramaddavaṃ avasiṭṭhaṃ, taṃ sobbhe nikhaṇitvā yena bhagavā tenupasaṅkami; upasaṅkamitvā bhagavantaṃ abhivādetvā ekamantaṃ nisīdi. Ekamantaṃ nisinnaṃ </w:t>
      </w:r>
      <w:bookmarkStart w:id="22" w:name="T2.0149"/>
      <w:bookmarkEnd w:id="22"/>
      <w:r w:rsidRPr="001A7039">
        <w:rPr>
          <w:rFonts w:eastAsia="Times New Roman" w:cs="Times New Roman"/>
          <w:sz w:val="24"/>
          <w:szCs w:val="24"/>
        </w:rPr>
        <w:t>kho cundaṃ kammāraputtaṃ bhagavā dhammiyā kathāya sandassetvā samādapetvā samuttejetvā sampahaṃsetvā uṭṭhāyāsanā pakkāmi.</w:t>
      </w:r>
    </w:p>
    <w:p w14:paraId="7EEF5D80" w14:textId="77777777" w:rsidR="00DE14DC" w:rsidRPr="001A7039" w:rsidRDefault="00DE14DC" w:rsidP="00DE14DC">
      <w:pPr>
        <w:spacing w:after="240" w:line="288" w:lineRule="auto"/>
        <w:ind w:left="0" w:firstLine="480"/>
        <w:rPr>
          <w:rFonts w:eastAsia="Times New Roman" w:cs="Times New Roman"/>
          <w:sz w:val="24"/>
          <w:szCs w:val="24"/>
        </w:rPr>
      </w:pPr>
      <w:bookmarkStart w:id="23" w:name="para190"/>
      <w:bookmarkStart w:id="24" w:name="para190_dn2"/>
      <w:bookmarkEnd w:id="23"/>
      <w:bookmarkEnd w:id="24"/>
      <w:r w:rsidRPr="001A7039">
        <w:rPr>
          <w:rFonts w:eastAsia="Times New Roman" w:cs="Times New Roman"/>
          <w:b/>
          <w:bCs/>
          <w:sz w:val="24"/>
          <w:szCs w:val="24"/>
        </w:rPr>
        <w:t>190</w:t>
      </w:r>
      <w:r w:rsidRPr="001A7039">
        <w:rPr>
          <w:rFonts w:eastAsia="Times New Roman" w:cs="Times New Roman"/>
          <w:sz w:val="24"/>
          <w:szCs w:val="24"/>
        </w:rPr>
        <w:t xml:space="preserve">. Atha kho bhagavato cundassa kammāraputtassa bhattaṃ bhuttāvissa kharo ābādho uppajji, lohitapakkhandikā pabāḷhā vedanā vattanti māraṇantikā. Tā sudaṃ </w:t>
      </w:r>
      <w:bookmarkStart w:id="25" w:name="P2.0128"/>
      <w:bookmarkEnd w:id="25"/>
      <w:r w:rsidRPr="001A7039">
        <w:rPr>
          <w:rFonts w:eastAsia="Times New Roman" w:cs="Times New Roman"/>
          <w:sz w:val="24"/>
          <w:szCs w:val="24"/>
        </w:rPr>
        <w:t>bhagavā sato sampajāno adhivāsesi avihaññamāno. Atha kho bhagavā āyasmantaṃ ānandaṃ āmantesi – ‘‘āyāmānanda, yena kusinārā tenupasaṅkamissāmā’’ti. ‘‘Evaṃ, bhante’’ti kho āyasmā ānando bhagavato paccassosi.</w:t>
      </w:r>
    </w:p>
    <w:p w14:paraId="3FE2E14D"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Cundassa bhattaṃ bhuñjitvā, kammārassāti me sutaṃ;</w:t>
      </w:r>
    </w:p>
    <w:p w14:paraId="7DEA0CBA"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Ābādhaṃ samphusī dhīro, pabāḷhaṃ māraṇantikaṃ.</w:t>
      </w:r>
    </w:p>
    <w:p w14:paraId="16F73FE6"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lastRenderedPageBreak/>
        <w:t>Bhuttassa ca sūkaramaddavena,</w:t>
      </w:r>
      <w:r>
        <w:rPr>
          <w:rFonts w:eastAsia="Times New Roman" w:cs="Times New Roman"/>
          <w:sz w:val="24"/>
          <w:szCs w:val="24"/>
          <w:lang w:val="vi-VN"/>
        </w:rPr>
        <w:t xml:space="preserve"> b</w:t>
      </w:r>
      <w:r w:rsidRPr="001A7039">
        <w:rPr>
          <w:rFonts w:eastAsia="Times New Roman" w:cs="Times New Roman"/>
          <w:sz w:val="24"/>
          <w:szCs w:val="24"/>
        </w:rPr>
        <w:t>yādhippabāḷho udapādi satthuno;</w:t>
      </w:r>
    </w:p>
    <w:p w14:paraId="265B05A4" w14:textId="77777777" w:rsidR="00DE14DC"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Virecamāno bhagavā avoca,</w:t>
      </w:r>
      <w:r>
        <w:rPr>
          <w:rFonts w:eastAsia="Times New Roman" w:cs="Times New Roman"/>
          <w:sz w:val="24"/>
          <w:szCs w:val="24"/>
          <w:lang w:val="vi-VN"/>
        </w:rPr>
        <w:t xml:space="preserve"> g</w:t>
      </w:r>
      <w:r w:rsidRPr="001A7039">
        <w:rPr>
          <w:rFonts w:eastAsia="Times New Roman" w:cs="Times New Roman"/>
          <w:sz w:val="24"/>
          <w:szCs w:val="24"/>
        </w:rPr>
        <w:t>acchāmahaṃ kusināraṃ nagaranti.</w:t>
      </w:r>
    </w:p>
    <w:p w14:paraId="0CF42911" w14:textId="77777777" w:rsidR="00DE14DC" w:rsidRPr="001A7039" w:rsidRDefault="00DE14DC" w:rsidP="00DE14DC">
      <w:pPr>
        <w:spacing w:after="240" w:line="288" w:lineRule="auto"/>
        <w:ind w:left="960" w:firstLine="0"/>
        <w:rPr>
          <w:rFonts w:eastAsia="Times New Roman" w:cs="Times New Roman"/>
          <w:sz w:val="24"/>
          <w:szCs w:val="24"/>
        </w:rPr>
      </w:pPr>
    </w:p>
    <w:p w14:paraId="0DD82567"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Pānīyāharaṇaṃ</w:t>
      </w:r>
    </w:p>
    <w:p w14:paraId="381FAB0C" w14:textId="77777777" w:rsidR="00DE14DC" w:rsidRPr="001A7039" w:rsidRDefault="00DE14DC" w:rsidP="00DE14DC">
      <w:pPr>
        <w:spacing w:after="240" w:line="288" w:lineRule="auto"/>
        <w:ind w:left="0" w:firstLine="480"/>
        <w:rPr>
          <w:rFonts w:eastAsia="Times New Roman" w:cs="Times New Roman"/>
          <w:sz w:val="24"/>
          <w:szCs w:val="24"/>
        </w:rPr>
      </w:pPr>
      <w:bookmarkStart w:id="26" w:name="para191"/>
      <w:bookmarkStart w:id="27" w:name="para191_dn2"/>
      <w:bookmarkEnd w:id="26"/>
      <w:bookmarkEnd w:id="27"/>
      <w:r w:rsidRPr="001A7039">
        <w:rPr>
          <w:rFonts w:eastAsia="Times New Roman" w:cs="Times New Roman"/>
          <w:b/>
          <w:bCs/>
          <w:sz w:val="24"/>
          <w:szCs w:val="24"/>
        </w:rPr>
        <w:t>191</w:t>
      </w:r>
      <w:r w:rsidRPr="001A7039">
        <w:rPr>
          <w:rFonts w:eastAsia="Times New Roman" w:cs="Times New Roman"/>
          <w:sz w:val="24"/>
          <w:szCs w:val="24"/>
        </w:rPr>
        <w:t xml:space="preserve">. Atha kho bhagavā maggā okkamma yena aññataraṃ rukkhamūlaṃ tenupasaṅkami; upasaṅkamitvā āyasmantaṃ ānandaṃ āmantesi – ‘‘iṅgha me tvaṃ, ānanda, catugguṇaṃ saṅghāṭiṃ paññapehi, kilantosmi, ānanda, nisīdissāmī’’ti. ‘‘Evaṃ, bhante’’ti kho āyasmā ānando </w:t>
      </w:r>
      <w:bookmarkStart w:id="28" w:name="V2.0098"/>
      <w:bookmarkEnd w:id="28"/>
      <w:r w:rsidRPr="001A7039">
        <w:rPr>
          <w:rFonts w:eastAsia="Times New Roman" w:cs="Times New Roman"/>
          <w:sz w:val="24"/>
          <w:szCs w:val="24"/>
        </w:rPr>
        <w:t xml:space="preserve">bhagavato paṭissutvā catugguṇaṃ saṅghāṭiṃ paññapesi. Nisīdi bhagavā paññatte āsane. Nisajja kho bhagavā āyasmantaṃ </w:t>
      </w:r>
      <w:bookmarkStart w:id="29" w:name="T2.0150"/>
      <w:bookmarkStart w:id="30" w:name="M2.0107"/>
      <w:bookmarkEnd w:id="29"/>
      <w:bookmarkEnd w:id="30"/>
      <w:r w:rsidRPr="001A7039">
        <w:rPr>
          <w:rFonts w:eastAsia="Times New Roman" w:cs="Times New Roman"/>
          <w:sz w:val="24"/>
          <w:szCs w:val="24"/>
        </w:rPr>
        <w:t xml:space="preserve">ānandaṃ āmantesi – ‘‘iṅgha me tvaṃ, ānanda, pānīyaṃ āhara, pipāsitosmi, ānanda, pivissāmī’’ti. Evaṃ vutte āyasmā ānando bhagavantaṃ etadavoca – ‘‘idāni, bhante, pañcamattāni sakaṭasatāni atikkantāni, taṃ cakkacchinnaṃ udakaṃ parittaṃ luḷitaṃ āvilaṃ sandati. Ayaṃ, bhante, kakudhā nadī avidūre acchodakā sātodakā </w:t>
      </w:r>
      <w:bookmarkStart w:id="31" w:name="P2.0129"/>
      <w:bookmarkEnd w:id="31"/>
      <w:r w:rsidRPr="001A7039">
        <w:rPr>
          <w:rFonts w:eastAsia="Times New Roman" w:cs="Times New Roman"/>
          <w:sz w:val="24"/>
          <w:szCs w:val="24"/>
        </w:rPr>
        <w:t>sītodakā setodakā suppatitthā ramaṇīyā. Ettha bhagavā pānīyañca pivissati, gattāni ca sītī karissatī’’ti.</w:t>
      </w:r>
    </w:p>
    <w:p w14:paraId="31F1C1E7"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Dutiyampi kho bhagavā āyasmantaṃ ānandaṃ āmantesi – ‘‘iṅgha me tvaṃ, ānanda, pānīyaṃ āhara, pipāsitosmi, ānanda, pivissāmī’’ti. Dutiyampi kho āyasmā ānando bhagavantaṃ etadavoca – ‘‘idāni, bhante, pañcamattāni sakaṭasatāni atikkantāni, taṃ cakkacchinnaṃ udakaṃ parittaṃ luḷitaṃ āvilaṃ sandati. Ayaṃ, bhante, kakudhā nadī avidūre acchodakā sātodakā sītodakā setodakā suppatitthā ramaṇīyā. Ettha bhagavā pānīyañca pivissati, gattāni ca sītīkarissatī’’ti.</w:t>
      </w:r>
    </w:p>
    <w:p w14:paraId="22A88CE4"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Tatiyampi kho bhagavā āyasmantaṃ ānandaṃ āmantesi – ‘‘iṅgha me tvaṃ, ānanda, pānīyaṃ āhara, pipāsitosmi, ānanda, pivissāmī’’ti. ‘‘Evaṃ, bhante’’ti kho āyasmā ānando bhagavato paṭissutvā </w:t>
      </w:r>
      <w:bookmarkStart w:id="32" w:name="T2.0151"/>
      <w:bookmarkEnd w:id="32"/>
      <w:r w:rsidRPr="001A7039">
        <w:rPr>
          <w:rFonts w:eastAsia="Times New Roman" w:cs="Times New Roman"/>
          <w:sz w:val="24"/>
          <w:szCs w:val="24"/>
        </w:rPr>
        <w:t>pattaṃ gahetvā yena sā nadikā tenupasaṅkami. Atha kho sā nadikā cakkacchinnā parittā luḷitā āvilā sandamānā, āyasmante ānande upasaṅkamante acchā vippasannā anāvilā sandittha. Atha kho āyasmato ānandassa etadahosi – ‘‘acchariyaṃ vata, bho, abbhutaṃ vata, bho, tathāgatassa mahiddhikatā mahānubhāvatā. Ayañhi sā nadikā cakkacchinnā parittā luḷitā āvilā sandamānā mayi upasaṅkamante acchā vippasannā anāvilā sandatī’’ti. Pattena pānīyaṃ ādāya yena bhagavā tenupasaṅkami; upasaṅkamitvā bhagavantaṃ etadavoca – ‘‘acchariyaṃ, bhante, abbhutaṃ, bhante, tathāgatassa mahiddhikatā mahānubhāvatā. Idāni sā bhante nadikā cakkacchinnā parittā luḷitā āvilā sandamānā mayi upasaṅkamante acchā vippasannā anāvilā sandittha. Pivatu bhagavā pānīyaṃ pivatu sugato pānīya’’nti. Atha kho bhagavā pānīyaṃ apāyi.</w:t>
      </w:r>
    </w:p>
    <w:p w14:paraId="3731D5BA"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Pukkusamallaputtavatthu</w:t>
      </w:r>
    </w:p>
    <w:p w14:paraId="0DE124AE" w14:textId="77777777" w:rsidR="00DE14DC" w:rsidRPr="001A7039" w:rsidRDefault="00DE14DC" w:rsidP="00DE14DC">
      <w:pPr>
        <w:spacing w:after="240" w:line="288" w:lineRule="auto"/>
        <w:ind w:left="0" w:firstLine="480"/>
        <w:rPr>
          <w:rFonts w:eastAsia="Times New Roman" w:cs="Times New Roman"/>
          <w:sz w:val="24"/>
          <w:szCs w:val="24"/>
        </w:rPr>
      </w:pPr>
      <w:bookmarkStart w:id="33" w:name="para192"/>
      <w:bookmarkStart w:id="34" w:name="para192_dn2"/>
      <w:bookmarkEnd w:id="33"/>
      <w:bookmarkEnd w:id="34"/>
      <w:r w:rsidRPr="001A7039">
        <w:rPr>
          <w:rFonts w:eastAsia="Times New Roman" w:cs="Times New Roman"/>
          <w:b/>
          <w:bCs/>
          <w:sz w:val="24"/>
          <w:szCs w:val="24"/>
        </w:rPr>
        <w:t>192</w:t>
      </w:r>
      <w:r w:rsidRPr="001A7039">
        <w:rPr>
          <w:rFonts w:eastAsia="Times New Roman" w:cs="Times New Roman"/>
          <w:sz w:val="24"/>
          <w:szCs w:val="24"/>
        </w:rPr>
        <w:t xml:space="preserve">. Tena </w:t>
      </w:r>
      <w:bookmarkStart w:id="35" w:name="M2.0108"/>
      <w:bookmarkStart w:id="36" w:name="V2.0099"/>
      <w:bookmarkStart w:id="37" w:name="P2.0130"/>
      <w:bookmarkEnd w:id="35"/>
      <w:bookmarkEnd w:id="36"/>
      <w:bookmarkEnd w:id="37"/>
      <w:r w:rsidRPr="001A7039">
        <w:rPr>
          <w:rFonts w:eastAsia="Times New Roman" w:cs="Times New Roman"/>
          <w:sz w:val="24"/>
          <w:szCs w:val="24"/>
        </w:rPr>
        <w:t>rokho pana samayena pukkuso mallaputto āḷārassa kālāmassa sāvako kusinārāya pāvaṃ addhānamaggappaṭippanno hoti. Addasā kho pukkuso mallaputto bhagavantaṃ aññatarasmiṃ rukkhamūle nisinnaṃ. Disvā yena bhagavā tenupasaṅkami; upasaṅkamitvā bhagavantaṃ abhivādetvā ekamantaṃ nisīdi. Ekamantaṃ nisinno kho pukkuso mallaputto bhagavantaṃ etadavoca – ‘‘acchariyaṃ, bhante, abbhutaṃ, bhante, santena vata, bhante, pabbajitā vihārena viharanti. Bhūtapubbaṃ, bhante</w:t>
      </w:r>
      <w:bookmarkStart w:id="38" w:name="T2.0152"/>
      <w:bookmarkEnd w:id="38"/>
      <w:r w:rsidRPr="001A7039">
        <w:rPr>
          <w:rFonts w:eastAsia="Times New Roman" w:cs="Times New Roman"/>
          <w:sz w:val="24"/>
          <w:szCs w:val="24"/>
        </w:rPr>
        <w:t xml:space="preserve">, āḷāro kālāmo addhānamaggappaṭippanno maggā okkamma avidūre aññatarasmiṃ rukkhamūle divāvihāraṃ nisīdi. Atha kho, bhante, pañcamattāni sakaṭasatāni āḷāraṃ kālāmaṃ nissāya nissāya atikkamiṃsu. Atha kho, bhante, aññataro puriso tassa sakaṭasatthassa piṭṭhito piṭṭhito āgacchanto yena āḷāro kālāmo tenupasaṅkami; upasaṅkamitvā āḷāraṃ kālāmaṃ etadavoca – ‘api, bhante, pañcamattāni sakaṭasatāni atikkantāni addasā’ti? ‘Na kho ahaṃ, āvuso, addasa’nti. ‘Kiṃ pana, bhante, saddaṃ assosī’ti? ‘Na kho ahaṃ, āvuso, saddaṃ assosi’nti. ‘Kiṃ pana, bhante, sutto ahosī’ti? ‘Na kho ahaṃ, āvuso, sutto ahosi’nti. ‘Kiṃ pana, bhante, saññī </w:t>
      </w:r>
      <w:r w:rsidRPr="001A7039">
        <w:rPr>
          <w:rFonts w:eastAsia="Times New Roman" w:cs="Times New Roman"/>
          <w:sz w:val="24"/>
          <w:szCs w:val="24"/>
        </w:rPr>
        <w:lastRenderedPageBreak/>
        <w:t xml:space="preserve">ahosī’ti? ‘Evamāvuso’ti. ‘So tvaṃ, bhante, saññī samāno jāgaro pañcamattāni sakaṭasatāni nissāya nissāya atikkantāni neva addasa, na pana saddaṃ assosi; apisu te, bhante, saṅghāṭi rajena okiṇṇā’ti? ‘Evamāvuso’ti. Atha kho, bhante, tassa purisassa etadahosi – ‘acchariyaṃ vata bho, abbhutaṃ vata bho, santena vata bho pabbajitā vihārena viharanti. Yatra hi nāma saññī samāno </w:t>
      </w:r>
      <w:bookmarkStart w:id="39" w:name="P2.0131"/>
      <w:bookmarkEnd w:id="39"/>
      <w:r w:rsidRPr="001A7039">
        <w:rPr>
          <w:rFonts w:eastAsia="Times New Roman" w:cs="Times New Roman"/>
          <w:sz w:val="24"/>
          <w:szCs w:val="24"/>
        </w:rPr>
        <w:t>jāgaro pañcamattāni sakaṭasatāni nissāya nissāya atikkantāni neva dakkhati, na pana saddaṃ sossatī’ti! Āḷāre kālāme uḷāraṃ pasādaṃ pavedetvā pakkāmī’’ti.</w:t>
      </w:r>
    </w:p>
    <w:p w14:paraId="1148CE1A" w14:textId="77777777" w:rsidR="00DE14DC" w:rsidRPr="001A7039" w:rsidRDefault="00DE14DC" w:rsidP="00DE14DC">
      <w:pPr>
        <w:spacing w:after="240" w:line="288" w:lineRule="auto"/>
        <w:ind w:left="0" w:firstLine="480"/>
        <w:rPr>
          <w:rFonts w:eastAsia="Times New Roman" w:cs="Times New Roman"/>
          <w:sz w:val="24"/>
          <w:szCs w:val="24"/>
        </w:rPr>
      </w:pPr>
      <w:bookmarkStart w:id="40" w:name="para193"/>
      <w:bookmarkStart w:id="41" w:name="para193_dn2"/>
      <w:bookmarkEnd w:id="40"/>
      <w:bookmarkEnd w:id="41"/>
      <w:r w:rsidRPr="001A7039">
        <w:rPr>
          <w:rFonts w:eastAsia="Times New Roman" w:cs="Times New Roman"/>
          <w:b/>
          <w:bCs/>
          <w:sz w:val="24"/>
          <w:szCs w:val="24"/>
        </w:rPr>
        <w:t>193</w:t>
      </w:r>
      <w:r w:rsidRPr="001A7039">
        <w:rPr>
          <w:rFonts w:eastAsia="Times New Roman" w:cs="Times New Roman"/>
          <w:sz w:val="24"/>
          <w:szCs w:val="24"/>
        </w:rPr>
        <w:t xml:space="preserve">. ‘‘Taṃ kiṃ maññasi, pukkusa, katamaṃ nu kho dukkarataraṃ vā durabhisambhavataraṃ vā – yo vā saññī samāno jāgaro pañcamattāni </w:t>
      </w:r>
      <w:bookmarkStart w:id="42" w:name="T2.0153"/>
      <w:bookmarkEnd w:id="42"/>
      <w:r w:rsidRPr="001A7039">
        <w:rPr>
          <w:rFonts w:eastAsia="Times New Roman" w:cs="Times New Roman"/>
          <w:sz w:val="24"/>
          <w:szCs w:val="24"/>
        </w:rPr>
        <w:t xml:space="preserve">sakaṭasatāni nissāya nissāya atikkantāni neva passeyya, na pana saddaṃ </w:t>
      </w:r>
      <w:bookmarkStart w:id="43" w:name="M2.0109"/>
      <w:bookmarkEnd w:id="43"/>
      <w:r w:rsidRPr="001A7039">
        <w:rPr>
          <w:rFonts w:eastAsia="Times New Roman" w:cs="Times New Roman"/>
          <w:sz w:val="24"/>
          <w:szCs w:val="24"/>
        </w:rPr>
        <w:t xml:space="preserve">suṇeyya; yo vā saññī samāno jāgaro deve vassante deve gaḷagaḷāyante vijjullatāsu niccharantīsu asaniyā phalantiyā neva passeyya, na pana saddaṃ suṇeyyā’’ti? ‘‘Kiñhi, bhante, karissanti pañca vā sakaṭasatāni cha vā sakaṭasatāni satta vā sakaṭasatāni aṭṭha vā sakaṭasatāni nava vā sakaṭasatāni, sakaṭasahassaṃ vā sakaṭasatasahassaṃ vā. Atha kho etadeva dukkarataraṃ ceva durabhisambhavatarañca yo </w:t>
      </w:r>
      <w:bookmarkStart w:id="44" w:name="V2.0100"/>
      <w:bookmarkEnd w:id="44"/>
      <w:r w:rsidRPr="001A7039">
        <w:rPr>
          <w:rFonts w:eastAsia="Times New Roman" w:cs="Times New Roman"/>
          <w:sz w:val="24"/>
          <w:szCs w:val="24"/>
        </w:rPr>
        <w:t>saññī samāno jāgaro deve vassante deve gaḷagaḷāyante vijjullatāsu niccharantīsu asaniyā phalantiyā neva passeyya, na pana saddaṃ suṇeyyā’’ti.</w:t>
      </w:r>
    </w:p>
    <w:p w14:paraId="31177956"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‘‘Ekamidāhaṃ, pukkusa, samayaṃ ātumāyaṃ viharāmi bhusāgāre. Tena kho pana samayena deve vassante deve gaḷagaḷāyante vijjullatāsu niccharantīsu asaniyā phalantiyā avidūre bhusāgārassa dve kassakā bhātaro hatā cattāro ca balibaddā. Atha kho, pukkusa, ātumāya mahājanakāyo nikkhamitvā yena te dve kassakā bhātaro hatā cattāro ca balibaddā tenupasaṅkami. Tena kho panāhaṃ, pukkusa, samayena bhusāgārā nikkhamitvā bhusāgāradvāre abbhokāse caṅkamāmi. Atha kho, pukkusa, aññataro puriso tamhā mahājanakāyā yenāhaṃ tenupasaṅkami; upasaṅkamitvā maṃ abhivādetvā ekamantaṃ aṭṭhāsi. Ekamantaṃ </w:t>
      </w:r>
      <w:bookmarkStart w:id="45" w:name="T2.0154"/>
      <w:bookmarkEnd w:id="45"/>
      <w:r w:rsidRPr="001A7039">
        <w:rPr>
          <w:rFonts w:eastAsia="Times New Roman" w:cs="Times New Roman"/>
          <w:sz w:val="24"/>
          <w:szCs w:val="24"/>
        </w:rPr>
        <w:t>ṭhitaṃ kho ahaṃ, pukkusa, taṃ purisaṃ etadavocaṃ – ‘kiṃ nu kho eso, āvuso, mahājanakāyo sannipatito’ti? ‘Idāni</w:t>
      </w:r>
      <w:bookmarkStart w:id="46" w:name="P2.0132"/>
      <w:bookmarkEnd w:id="46"/>
      <w:r w:rsidRPr="001A7039">
        <w:rPr>
          <w:rFonts w:eastAsia="Times New Roman" w:cs="Times New Roman"/>
          <w:sz w:val="24"/>
          <w:szCs w:val="24"/>
        </w:rPr>
        <w:t xml:space="preserve">, bhante, deve vassante deve gaḷagaḷāyante vijjullatāsu niccharantīsu asaniyā phalantiyā dve kassakā bhātaro hatā cattāro ca balibaddā. Ettheso mahājanakāyo sannipatito. Tvaṃ pana, bhante, kva ahosī’ti? ‘Idheva kho ahaṃ, āvuso, ahosi’nti. ‘Kiṃ pana, bhante, addasā’ti? ‘Na kho ahaṃ, āvuso, addasa’nti. ‘Kiṃ pana, bhante, saddaṃ assosī’ti? ‘Na kho ahaṃ, āvuso, saddaṃ assosi’nti. ‘Kiṃ pana, bhante, sutto ahosī’ti? ‘Na kho ahaṃ, āvuso, sutto ahosi’nti. ‘Kiṃ pana, bhante, saññī ahosī’ti? ‘Evamāvuso’ti. ‘So tvaṃ, bhante, saññī samāno jāgaro deve vassante deve gaḷagaḷāyante </w:t>
      </w:r>
      <w:bookmarkStart w:id="47" w:name="M2.0110"/>
      <w:bookmarkEnd w:id="47"/>
      <w:r w:rsidRPr="001A7039">
        <w:rPr>
          <w:rFonts w:eastAsia="Times New Roman" w:cs="Times New Roman"/>
          <w:sz w:val="24"/>
          <w:szCs w:val="24"/>
        </w:rPr>
        <w:t>vijjullatāsu niccharantīsu asaniyā phalantiyā neva addasa, na pana saddaṃ assosī’ti? ‘‘Evamāvuso’’ti?</w:t>
      </w:r>
    </w:p>
    <w:p w14:paraId="6C96B36D"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‘‘Atha kho, pukkusa, purisassa etadahosi – ‘acchariyaṃ vata bho, abbhutaṃ vata bho, santena vata bho pabbajitā vihārena viharanti. Yatra hi nāma saññī samāno jāgaro deve vassante deve gaḷagaḷāyante vijjullatāsu niccharantīsu asaniyā phalantiyā neva dakkhati, na pana saddaṃ sossatī’ti. Mayi uḷāraṃ pasādaṃ pavedetvā maṃ abhivādetvā padakkhiṇaṃ katvā pakkāmī’’ti.</w:t>
      </w:r>
    </w:p>
    <w:p w14:paraId="6C6E5EF8"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Evaṃ vutte pukkuso mallaputto bhagavantaṃ etadavoca – ‘‘esāhaṃ, bhante, yo me āḷāre kālāme pasādo taṃ mahāvāte vā ophuṇāmi sīghasotāya </w:t>
      </w:r>
      <w:bookmarkStart w:id="48" w:name="T2.0155"/>
      <w:bookmarkEnd w:id="48"/>
      <w:r w:rsidRPr="001A7039">
        <w:rPr>
          <w:rFonts w:eastAsia="Times New Roman" w:cs="Times New Roman"/>
          <w:sz w:val="24"/>
          <w:szCs w:val="24"/>
        </w:rPr>
        <w:t xml:space="preserve">vā nadiyā pavāhemi. Abhikkantaṃ, bhante, abhikkantaṃ, bhante! Seyyathāpi, bhante, nikkujjitaṃ vā ukkujjeyya, paṭicchannaṃ </w:t>
      </w:r>
      <w:bookmarkStart w:id="49" w:name="V2.0101"/>
      <w:bookmarkEnd w:id="49"/>
      <w:r w:rsidRPr="001A7039">
        <w:rPr>
          <w:rFonts w:eastAsia="Times New Roman" w:cs="Times New Roman"/>
          <w:sz w:val="24"/>
          <w:szCs w:val="24"/>
        </w:rPr>
        <w:t xml:space="preserve">vā vivareyya, mūḷhassa vā maggaṃ ācikkheyya, andhakāre vā telapajjotaṃ dhāreyya ‘cakkhumanto rūpāni dakkhantī’ti; evamevaṃ bhagavatā anekapariyāyena dhammo pakāsito. Esāhaṃ, bhante, bhagavantaṃ saraṇaṃ gacchāmi dhammañca </w:t>
      </w:r>
      <w:bookmarkStart w:id="50" w:name="P2.0133"/>
      <w:bookmarkEnd w:id="50"/>
      <w:r w:rsidRPr="001A7039">
        <w:rPr>
          <w:rFonts w:eastAsia="Times New Roman" w:cs="Times New Roman"/>
          <w:sz w:val="24"/>
          <w:szCs w:val="24"/>
        </w:rPr>
        <w:t>bhikkhusaṅghañca. Upāsakaṃ maṃ bhagavā dhāretu ajjatagge pāṇupetaṃ saraṇaṃ gata’’nti.</w:t>
      </w:r>
    </w:p>
    <w:p w14:paraId="613E5264" w14:textId="77777777" w:rsidR="00DE14DC" w:rsidRPr="001A7039" w:rsidRDefault="00DE14DC" w:rsidP="00DE14DC">
      <w:pPr>
        <w:spacing w:after="240" w:line="288" w:lineRule="auto"/>
        <w:ind w:left="0" w:firstLine="480"/>
        <w:rPr>
          <w:rFonts w:eastAsia="Times New Roman" w:cs="Times New Roman"/>
          <w:sz w:val="24"/>
          <w:szCs w:val="24"/>
        </w:rPr>
      </w:pPr>
      <w:bookmarkStart w:id="51" w:name="para194"/>
      <w:bookmarkStart w:id="52" w:name="para194_dn2"/>
      <w:bookmarkEnd w:id="51"/>
      <w:bookmarkEnd w:id="52"/>
      <w:r w:rsidRPr="001A7039">
        <w:rPr>
          <w:rFonts w:eastAsia="Times New Roman" w:cs="Times New Roman"/>
          <w:b/>
          <w:bCs/>
          <w:sz w:val="24"/>
          <w:szCs w:val="24"/>
        </w:rPr>
        <w:t>194</w:t>
      </w:r>
      <w:r w:rsidRPr="001A7039">
        <w:rPr>
          <w:rFonts w:eastAsia="Times New Roman" w:cs="Times New Roman"/>
          <w:sz w:val="24"/>
          <w:szCs w:val="24"/>
        </w:rPr>
        <w:t xml:space="preserve">. Atha kho pukkuso mallaputto aññataraṃ purisaṃ āmantesi – ‘‘iṅgha me tvaṃ, bhaṇe, siṅgīvaṇṇaṃ yugamaṭṭhaṃ dhāraṇīyaṃ āharā’’ti. ‘‘Evaṃ, bhante’’ti kho so puriso pukkusassa mallaputtassa paṭissutvā taṃ siṅgīvaṇṇaṃ yugamaṭṭhaṃ dhāraṇīyaṃ āhari. Atha kho pukkuso mallaputto taṃ siṅgīvaṇṇaṃ yugamaṭṭhaṃ dhāraṇīyaṃ bhagavato upanāmesi – ‘‘idaṃ, bhante, siṅgīvaṇṇaṃ yugamaṭṭhaṃ dhāraṇīyaṃ, taṃ me bhagavā paṭiggaṇhātu anukampaṃ upādāyā’’ti. ‘‘Tena hi, pukkusa, </w:t>
      </w:r>
      <w:r w:rsidRPr="001A7039">
        <w:rPr>
          <w:rFonts w:eastAsia="Times New Roman" w:cs="Times New Roman"/>
          <w:sz w:val="24"/>
          <w:szCs w:val="24"/>
        </w:rPr>
        <w:lastRenderedPageBreak/>
        <w:t>ekena maṃ acchādehi, ekena ānanda’’nti. ‘‘Evaṃ, bhante’’ti kho pukkuso mallaputto bhagavato paṭissutvā ekena bhagavantaṃ acchādeti, ekena āyasmantaṃ ānandaṃ. Atha kho bhagavā pukkusaṃ mallaputtaṃ dhammiyā kathāya sandassesi samādapesi samuttejesi sampahaṃsesi. Atha kho pukkuso mallaputto bhagavatā dhammiyā kathāya sandassito samādapito samuttejito sampahaṃsito uṭṭhāyāsanā bhagavantaṃ abhivādetvā padakkhiṇaṃ katvā pakkāmi.</w:t>
      </w:r>
    </w:p>
    <w:p w14:paraId="2EEBC1BD" w14:textId="77777777" w:rsidR="00DE14DC" w:rsidRPr="001A7039" w:rsidRDefault="00DE14DC" w:rsidP="00DE14DC">
      <w:pPr>
        <w:spacing w:after="240" w:line="288" w:lineRule="auto"/>
        <w:ind w:left="0" w:firstLine="480"/>
        <w:rPr>
          <w:rFonts w:eastAsia="Times New Roman" w:cs="Times New Roman"/>
          <w:sz w:val="24"/>
          <w:szCs w:val="24"/>
        </w:rPr>
      </w:pPr>
      <w:bookmarkStart w:id="53" w:name="para195"/>
      <w:bookmarkStart w:id="54" w:name="para195_dn2"/>
      <w:bookmarkEnd w:id="53"/>
      <w:bookmarkEnd w:id="54"/>
      <w:r w:rsidRPr="001A7039">
        <w:rPr>
          <w:rFonts w:eastAsia="Times New Roman" w:cs="Times New Roman"/>
          <w:b/>
          <w:bCs/>
          <w:sz w:val="24"/>
          <w:szCs w:val="24"/>
        </w:rPr>
        <w:t>195</w:t>
      </w:r>
      <w:r w:rsidRPr="001A7039">
        <w:rPr>
          <w:rFonts w:eastAsia="Times New Roman" w:cs="Times New Roman"/>
          <w:sz w:val="24"/>
          <w:szCs w:val="24"/>
        </w:rPr>
        <w:t xml:space="preserve">. Atha </w:t>
      </w:r>
      <w:bookmarkStart w:id="55" w:name="T2.0156"/>
      <w:bookmarkStart w:id="56" w:name="M2.0111"/>
      <w:bookmarkEnd w:id="55"/>
      <w:bookmarkEnd w:id="56"/>
      <w:r w:rsidRPr="001A7039">
        <w:rPr>
          <w:rFonts w:eastAsia="Times New Roman" w:cs="Times New Roman"/>
          <w:sz w:val="24"/>
          <w:szCs w:val="24"/>
        </w:rPr>
        <w:t xml:space="preserve">kho āyasmā ānando acirapakkante pukkuse mallaputte taṃ siṅgīvaṇṇaṃ yugamaṭṭhaṃ dhāraṇīyaṃ bhagavato kāyaṃ upanāmesi. Taṃ bhagavato kāyaṃ upanāmitaṃ hataccikaṃ viya khāyati. Atha kho āyasmā ānando bhagavantaṃ etadavoca – ‘‘acchariyaṃ, bhante, abbhutaṃ, bhante, yāva parisuddho, bhante, tathāgatassa chavivaṇṇo pariyodāto. Idaṃ, bhante, siṅgīvaṇṇaṃ yugamaṭṭhaṃ dhāraṇīyaṃ bhagavato </w:t>
      </w:r>
      <w:bookmarkStart w:id="57" w:name="P2.0134"/>
      <w:bookmarkEnd w:id="57"/>
      <w:r w:rsidRPr="001A7039">
        <w:rPr>
          <w:rFonts w:eastAsia="Times New Roman" w:cs="Times New Roman"/>
          <w:sz w:val="24"/>
          <w:szCs w:val="24"/>
        </w:rPr>
        <w:t>kāyaṃ upanāmitaṃ hataccikaṃ viya khāyatī’’ti. ‘‘Evametaṃ, ānanda, evametaṃ, ānanda dvīsu kālesu ativiya tathāgatassa kāyo parisuddho hoti chavivaṇṇo pariyodāto. Katamesu dvīsu? Yañca, ānanda, rattiṃ tathāgato anuttaraṃ sammāsambodhiṃ abhisambujjhati, yañca rattiṃ anupādisesāya nibbānadhātuyā parinibbāyati. Imesu kho, ānanda, dvīsu kālesu ativiya tathāgatassa kāyo parisuddho hoti chavivaṇṇo pariyodāto. ‘‘Ajja kho, panānanda, rattiyā pacchime yāme kusinārāyaṃ upavattane mallānaṃ sālavane antarena yamakasālānaṃ tathāgatassa parinibbānaṃ bhavissati. Āyāmānanda, yena kakudhā nadī tenupasaṅkamissāmā’’ti. ‘‘Evaṃ, bhante’’ti kho āyasmā ānando bhagavato paccassosi.</w:t>
      </w:r>
    </w:p>
    <w:p w14:paraId="2574295B"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Siṅgīvaṇṇaṃ </w:t>
      </w:r>
      <w:bookmarkStart w:id="58" w:name="V2.0102"/>
      <w:bookmarkEnd w:id="58"/>
      <w:r w:rsidRPr="001A7039">
        <w:rPr>
          <w:rFonts w:eastAsia="Times New Roman" w:cs="Times New Roman"/>
          <w:sz w:val="24"/>
          <w:szCs w:val="24"/>
        </w:rPr>
        <w:t>yugamaṭṭhaṃ, pukkuso abhihārayi;</w:t>
      </w:r>
    </w:p>
    <w:p w14:paraId="74635CA6"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Tena acchādito satthā, hemavaṇṇo asobhathāti.</w:t>
      </w:r>
    </w:p>
    <w:p w14:paraId="22E64F48" w14:textId="77777777" w:rsidR="00DE14DC" w:rsidRPr="001A7039" w:rsidRDefault="00DE14DC" w:rsidP="00DE14DC">
      <w:pPr>
        <w:spacing w:after="240" w:line="288" w:lineRule="auto"/>
        <w:ind w:left="0" w:firstLine="480"/>
        <w:rPr>
          <w:rFonts w:eastAsia="Times New Roman" w:cs="Times New Roman"/>
          <w:sz w:val="24"/>
          <w:szCs w:val="24"/>
        </w:rPr>
      </w:pPr>
      <w:bookmarkStart w:id="59" w:name="para196"/>
      <w:bookmarkStart w:id="60" w:name="para196_dn2"/>
      <w:bookmarkEnd w:id="59"/>
      <w:bookmarkEnd w:id="60"/>
      <w:r w:rsidRPr="001A7039">
        <w:rPr>
          <w:rFonts w:eastAsia="Times New Roman" w:cs="Times New Roman"/>
          <w:b/>
          <w:bCs/>
          <w:sz w:val="24"/>
          <w:szCs w:val="24"/>
        </w:rPr>
        <w:t>196</w:t>
      </w:r>
      <w:r w:rsidRPr="001A7039">
        <w:rPr>
          <w:rFonts w:eastAsia="Times New Roman" w:cs="Times New Roman"/>
          <w:sz w:val="24"/>
          <w:szCs w:val="24"/>
        </w:rPr>
        <w:t>. Atha kho bhagavā mahatā bhikkhusaṅghena saddhiṃ yena kakudhā nadī tenupasaṅkami</w:t>
      </w:r>
      <w:bookmarkStart w:id="61" w:name="T2.0157"/>
      <w:bookmarkEnd w:id="61"/>
      <w:r w:rsidRPr="001A7039">
        <w:rPr>
          <w:rFonts w:eastAsia="Times New Roman" w:cs="Times New Roman"/>
          <w:sz w:val="24"/>
          <w:szCs w:val="24"/>
        </w:rPr>
        <w:t>; upasaṅkamitvā kakudhaṃ nadiṃ ajjhogāhetvā nhatvā ca pivitvā ca paccuttaritvā yena ambavanaṃ tenupasaṅkami. Upasaṅkamitvā āyasmantaṃ cundakaṃ āmantesi – ‘‘iṅgha me tvaṃ, cundaka, catugguṇaṃ saṅghāṭiṃ paññapehi, kilantosmi, cundaka, nipajjissāmī’’ti.</w:t>
      </w:r>
    </w:p>
    <w:p w14:paraId="787C441C"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‘‘Evaṃ, bhante’’ti kho āyasmā cundako bhagavato paṭissutvā catugguṇaṃ saṅghāṭiṃ paññapesi. Atha kho bhagavā dakkhiṇena passena sīhaseyyaṃ kappesi pāde pādaṃ accādhāya sato sampajāno uṭṭhānasaññaṃ </w:t>
      </w:r>
      <w:bookmarkStart w:id="62" w:name="P2.0135"/>
      <w:bookmarkEnd w:id="62"/>
      <w:r w:rsidRPr="001A7039">
        <w:rPr>
          <w:rFonts w:eastAsia="Times New Roman" w:cs="Times New Roman"/>
          <w:sz w:val="24"/>
          <w:szCs w:val="24"/>
        </w:rPr>
        <w:t>manasikaritvā. Āyasmā pana cundako tattheva bhagavato purato nisīdi.</w:t>
      </w:r>
    </w:p>
    <w:p w14:paraId="524DE6E6"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Gantvāna </w:t>
      </w:r>
      <w:bookmarkStart w:id="63" w:name="M2.0112"/>
      <w:bookmarkEnd w:id="63"/>
      <w:r w:rsidRPr="001A7039">
        <w:rPr>
          <w:rFonts w:eastAsia="Times New Roman" w:cs="Times New Roman"/>
          <w:sz w:val="24"/>
          <w:szCs w:val="24"/>
        </w:rPr>
        <w:t>buddho nadikaṃ kakudhaṃ,</w:t>
      </w:r>
      <w:r>
        <w:rPr>
          <w:rFonts w:eastAsia="Times New Roman" w:cs="Times New Roman"/>
          <w:sz w:val="24"/>
          <w:szCs w:val="24"/>
          <w:lang w:val="vi-VN"/>
        </w:rPr>
        <w:t xml:space="preserve"> a</w:t>
      </w:r>
      <w:r w:rsidRPr="001A7039">
        <w:rPr>
          <w:rFonts w:eastAsia="Times New Roman" w:cs="Times New Roman"/>
          <w:sz w:val="24"/>
          <w:szCs w:val="24"/>
        </w:rPr>
        <w:t>cchodakaṃ sātudakaṃ vippasannaṃ;</w:t>
      </w:r>
    </w:p>
    <w:p w14:paraId="119FE1CB"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Ogāhi satthā akilantarūpo,</w:t>
      </w:r>
      <w:r>
        <w:rPr>
          <w:rFonts w:eastAsia="Times New Roman" w:cs="Times New Roman"/>
          <w:sz w:val="24"/>
          <w:szCs w:val="24"/>
          <w:lang w:val="vi-VN"/>
        </w:rPr>
        <w:t xml:space="preserve"> </w:t>
      </w:r>
      <w:r w:rsidRPr="001A7039">
        <w:rPr>
          <w:rFonts w:eastAsia="Times New Roman" w:cs="Times New Roman"/>
          <w:sz w:val="24"/>
          <w:szCs w:val="24"/>
        </w:rPr>
        <w:t>Tathāgato appaṭimo ca loke.</w:t>
      </w:r>
    </w:p>
    <w:p w14:paraId="3DA5F33A"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Nhatvā ca pivitvā cudatāri satthā,</w:t>
      </w:r>
      <w:r>
        <w:rPr>
          <w:rFonts w:eastAsia="Times New Roman" w:cs="Times New Roman"/>
          <w:sz w:val="24"/>
          <w:szCs w:val="24"/>
          <w:lang w:val="vi-VN"/>
        </w:rPr>
        <w:t xml:space="preserve"> p</w:t>
      </w:r>
      <w:r w:rsidRPr="001A7039">
        <w:rPr>
          <w:rFonts w:eastAsia="Times New Roman" w:cs="Times New Roman"/>
          <w:sz w:val="24"/>
          <w:szCs w:val="24"/>
        </w:rPr>
        <w:t>urakkhato bhikkhugaṇassa majjhe;</w:t>
      </w:r>
    </w:p>
    <w:p w14:paraId="2270C0AE"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Vattā pavattā bhagavā idha dhamme,</w:t>
      </w:r>
      <w:r>
        <w:rPr>
          <w:rFonts w:eastAsia="Times New Roman" w:cs="Times New Roman"/>
          <w:sz w:val="24"/>
          <w:szCs w:val="24"/>
          <w:lang w:val="vi-VN"/>
        </w:rPr>
        <w:t xml:space="preserve"> u</w:t>
      </w:r>
      <w:r w:rsidRPr="001A7039">
        <w:rPr>
          <w:rFonts w:eastAsia="Times New Roman" w:cs="Times New Roman"/>
          <w:sz w:val="24"/>
          <w:szCs w:val="24"/>
        </w:rPr>
        <w:t>pāgami ambavanaṃ mahesi.</w:t>
      </w:r>
    </w:p>
    <w:p w14:paraId="5A9C870F"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Āmantayi cundakaṃ nāma bhikkhuṃ,</w:t>
      </w:r>
      <w:r>
        <w:rPr>
          <w:rFonts w:eastAsia="Times New Roman" w:cs="Times New Roman"/>
          <w:sz w:val="24"/>
          <w:szCs w:val="24"/>
          <w:lang w:val="vi-VN"/>
        </w:rPr>
        <w:t xml:space="preserve"> </w:t>
      </w:r>
      <w:r>
        <w:rPr>
          <w:rFonts w:eastAsia="Times New Roman" w:cs="Times New Roman"/>
          <w:sz w:val="24"/>
          <w:szCs w:val="24"/>
        </w:rPr>
        <w:t>c</w:t>
      </w:r>
      <w:r w:rsidRPr="001A7039">
        <w:rPr>
          <w:rFonts w:eastAsia="Times New Roman" w:cs="Times New Roman"/>
          <w:sz w:val="24"/>
          <w:szCs w:val="24"/>
        </w:rPr>
        <w:t xml:space="preserve">atugguṇaṃ </w:t>
      </w:r>
      <w:bookmarkStart w:id="64" w:name="T2.0158"/>
      <w:bookmarkEnd w:id="64"/>
      <w:r w:rsidRPr="001A7039">
        <w:rPr>
          <w:rFonts w:eastAsia="Times New Roman" w:cs="Times New Roman"/>
          <w:sz w:val="24"/>
          <w:szCs w:val="24"/>
        </w:rPr>
        <w:t>santhara me nipajjaṃ;</w:t>
      </w:r>
    </w:p>
    <w:p w14:paraId="41F63EF7"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So codito bhāvitattena cundo,</w:t>
      </w:r>
      <w:r>
        <w:rPr>
          <w:rFonts w:eastAsia="Times New Roman" w:cs="Times New Roman"/>
          <w:sz w:val="24"/>
          <w:szCs w:val="24"/>
          <w:lang w:val="vi-VN"/>
        </w:rPr>
        <w:t xml:space="preserve"> c</w:t>
      </w:r>
      <w:r w:rsidRPr="001A7039">
        <w:rPr>
          <w:rFonts w:eastAsia="Times New Roman" w:cs="Times New Roman"/>
          <w:sz w:val="24"/>
          <w:szCs w:val="24"/>
        </w:rPr>
        <w:t>atugguṇaṃ santhari khippameva.</w:t>
      </w:r>
    </w:p>
    <w:p w14:paraId="1EDA4E84"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Nipajji satthā akilantarūpo,</w:t>
      </w:r>
      <w:r>
        <w:rPr>
          <w:rFonts w:eastAsia="Times New Roman" w:cs="Times New Roman"/>
          <w:sz w:val="24"/>
          <w:szCs w:val="24"/>
          <w:lang w:val="vi-VN"/>
        </w:rPr>
        <w:t xml:space="preserve"> </w:t>
      </w:r>
      <w:r w:rsidRPr="001A7039">
        <w:rPr>
          <w:rFonts w:eastAsia="Times New Roman" w:cs="Times New Roman"/>
          <w:sz w:val="24"/>
          <w:szCs w:val="24"/>
        </w:rPr>
        <w:t>Cundopi tattha pamukhe nisīdīti.</w:t>
      </w:r>
    </w:p>
    <w:p w14:paraId="3802EE0D" w14:textId="77777777" w:rsidR="00DE14DC" w:rsidRPr="001A7039" w:rsidRDefault="00DE14DC" w:rsidP="00DE14DC">
      <w:pPr>
        <w:spacing w:after="240" w:line="288" w:lineRule="auto"/>
        <w:ind w:left="0" w:firstLine="480"/>
        <w:rPr>
          <w:rFonts w:eastAsia="Times New Roman" w:cs="Times New Roman"/>
          <w:sz w:val="24"/>
          <w:szCs w:val="24"/>
        </w:rPr>
      </w:pPr>
      <w:bookmarkStart w:id="65" w:name="para197"/>
      <w:bookmarkStart w:id="66" w:name="para197_dn2"/>
      <w:bookmarkEnd w:id="65"/>
      <w:bookmarkEnd w:id="66"/>
      <w:r w:rsidRPr="001A7039">
        <w:rPr>
          <w:rFonts w:eastAsia="Times New Roman" w:cs="Times New Roman"/>
          <w:b/>
          <w:bCs/>
          <w:sz w:val="24"/>
          <w:szCs w:val="24"/>
        </w:rPr>
        <w:t>197</w:t>
      </w:r>
      <w:r w:rsidRPr="001A7039">
        <w:rPr>
          <w:rFonts w:eastAsia="Times New Roman" w:cs="Times New Roman"/>
          <w:sz w:val="24"/>
          <w:szCs w:val="24"/>
        </w:rPr>
        <w:t xml:space="preserve">. Atha kho bhagavā āyasmantaṃ ānandaṃ āmantesi – ‘‘siyā kho, panānanda, cundassa </w:t>
      </w:r>
      <w:bookmarkStart w:id="67" w:name="V2.0103"/>
      <w:bookmarkEnd w:id="67"/>
      <w:r w:rsidRPr="001A7039">
        <w:rPr>
          <w:rFonts w:eastAsia="Times New Roman" w:cs="Times New Roman"/>
          <w:sz w:val="24"/>
          <w:szCs w:val="24"/>
        </w:rPr>
        <w:t xml:space="preserve">kammāraputtassa koci vippaṭisāraṃ uppādeyya – ‘tassa te, āvuso cunda, alābhā tassa te dulladdhaṃ, yassa te tathāgato pacchimaṃ piṇḍapātaṃ paribhuñjitvā parinibbuto’ti. Cundassa, ānanda, kammāraputtassa evaṃ vippaṭisāro paṭivinetabbo – ‘tassa te, āvuso cunda, lābhā tassa te suladdhaṃ, yassa te tathāgato pacchimaṃ piṇḍapātaṃ paribhuñjitvā parinibbuto. Sammukhā metaṃ, āvuso cunda, bhagavato sutaṃ sammukhā paṭiggahitaṃ – dve me piṇḍapātā samasamaphalā </w:t>
      </w:r>
      <w:bookmarkStart w:id="68" w:name="P2.0136"/>
      <w:bookmarkEnd w:id="68"/>
      <w:r w:rsidRPr="001A7039">
        <w:rPr>
          <w:rFonts w:eastAsia="Times New Roman" w:cs="Times New Roman"/>
          <w:sz w:val="24"/>
          <w:szCs w:val="24"/>
        </w:rPr>
        <w:t xml:space="preserve">samavipākā, ativiya aññehi piṇḍapātehi mahapphalatarā ca mahānisaṃsatarā ca. Katame dve? Yañca piṇḍapātaṃ paribhuñjitvā tathāgato anuttaraṃ </w:t>
      </w:r>
      <w:r w:rsidRPr="001A7039">
        <w:rPr>
          <w:rFonts w:eastAsia="Times New Roman" w:cs="Times New Roman"/>
          <w:sz w:val="24"/>
          <w:szCs w:val="24"/>
        </w:rPr>
        <w:lastRenderedPageBreak/>
        <w:t>sammāsambodhiṃ abhisambujjhati, yañca piṇḍapātaṃ paribhuñjitvā tathāgato anupādisesāya nibbānadhātuyā parinibbāyati. Ime dve piṇḍapātā samasamaphalā samavipākā</w:t>
      </w:r>
      <w:bookmarkStart w:id="69" w:name="M2.0113"/>
      <w:bookmarkEnd w:id="69"/>
      <w:r w:rsidRPr="001A7039">
        <w:rPr>
          <w:rFonts w:eastAsia="Times New Roman" w:cs="Times New Roman"/>
          <w:sz w:val="24"/>
          <w:szCs w:val="24"/>
        </w:rPr>
        <w:t xml:space="preserve">, ativiya aññehi piṇḍapātehi mahapphalatarā ca mahānisaṃsatarā ca. Āyusaṃvattanikaṃ āyasmatā cundena kammāraputtena kammaṃ upacitaṃ, vaṇṇasaṃvattanikaṃ āyasmatā cundena kammāraputtena kammaṃ upacitaṃ, sukhasaṃvattanikaṃ āyasmatā cundena kammāraputtena kammaṃ upacitaṃ, yasasaṃvattanikaṃ āyasmatā cundena kammāraputtena kammaṃ upacitaṃ, saggasaṃvattanikaṃ </w:t>
      </w:r>
      <w:bookmarkStart w:id="70" w:name="T2.0159"/>
      <w:bookmarkEnd w:id="70"/>
      <w:r w:rsidRPr="001A7039">
        <w:rPr>
          <w:rFonts w:eastAsia="Times New Roman" w:cs="Times New Roman"/>
          <w:sz w:val="24"/>
          <w:szCs w:val="24"/>
        </w:rPr>
        <w:t>āyasmatā cundena kammāraputtena kammaṃ upacitaṃ, ādhipateyyasaṃvattanikaṃ āyasmatā cundena kammāraputtena kammaṃ upacita’nti. Cundassa, ānanda, kammāraputtassa evaṃ vippaṭisāro paṭivinetabbo’’ti. Atha kho bhagavā etamatthaṃ viditvā tāyaṃ velāyaṃ imaṃ udānaṃ udānesi –</w:t>
      </w:r>
    </w:p>
    <w:p w14:paraId="6373493A"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‘‘Dadato puññaṃ pavaḍḍhati,</w:t>
      </w:r>
      <w:r>
        <w:rPr>
          <w:rFonts w:eastAsia="Times New Roman" w:cs="Times New Roman"/>
          <w:sz w:val="24"/>
          <w:szCs w:val="24"/>
          <w:lang w:val="vi-VN"/>
        </w:rPr>
        <w:t xml:space="preserve"> s</w:t>
      </w:r>
      <w:r w:rsidRPr="001A7039">
        <w:rPr>
          <w:rFonts w:eastAsia="Times New Roman" w:cs="Times New Roman"/>
          <w:sz w:val="24"/>
          <w:szCs w:val="24"/>
        </w:rPr>
        <w:t>aṃyamato veraṃ na cīyati;</w:t>
      </w:r>
    </w:p>
    <w:p w14:paraId="58CD3479"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Kusalo ca jahāti pāpakaṃ,</w:t>
      </w:r>
      <w:r>
        <w:rPr>
          <w:rFonts w:eastAsia="Times New Roman" w:cs="Times New Roman"/>
          <w:sz w:val="24"/>
          <w:szCs w:val="24"/>
          <w:lang w:val="vi-VN"/>
        </w:rPr>
        <w:t xml:space="preserve"> r</w:t>
      </w:r>
      <w:r w:rsidRPr="001A7039">
        <w:rPr>
          <w:rFonts w:eastAsia="Times New Roman" w:cs="Times New Roman"/>
          <w:sz w:val="24"/>
          <w:szCs w:val="24"/>
        </w:rPr>
        <w:t>āgadosamohakkhayā sanibbuto’’ti.</w:t>
      </w:r>
    </w:p>
    <w:p w14:paraId="5362F034" w14:textId="77777777" w:rsidR="00DE14DC" w:rsidRPr="001A7039" w:rsidRDefault="00DE14DC" w:rsidP="00DE14DC">
      <w:pPr>
        <w:spacing w:after="240" w:line="288" w:lineRule="auto"/>
        <w:ind w:left="0" w:firstLine="0"/>
        <w:jc w:val="right"/>
        <w:rPr>
          <w:rFonts w:eastAsia="Times New Roman" w:cs="Times New Roman"/>
          <w:b/>
          <w:bCs/>
          <w:sz w:val="24"/>
          <w:szCs w:val="24"/>
        </w:rPr>
      </w:pPr>
      <w:r w:rsidRPr="001A7039">
        <w:rPr>
          <w:rFonts w:eastAsia="Times New Roman" w:cs="Times New Roman"/>
          <w:b/>
          <w:bCs/>
          <w:sz w:val="24"/>
          <w:szCs w:val="24"/>
        </w:rPr>
        <w:t>Catuttho bhāṇavāro.</w:t>
      </w:r>
    </w:p>
    <w:p w14:paraId="15A5EA76"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Yamakasālā</w:t>
      </w:r>
    </w:p>
    <w:p w14:paraId="1920761B" w14:textId="77777777" w:rsidR="00DE14DC" w:rsidRPr="001A7039" w:rsidRDefault="00DE14DC" w:rsidP="00DE14DC">
      <w:pPr>
        <w:spacing w:after="240" w:line="288" w:lineRule="auto"/>
        <w:ind w:left="0" w:firstLine="480"/>
        <w:rPr>
          <w:rFonts w:eastAsia="Times New Roman" w:cs="Times New Roman"/>
          <w:sz w:val="24"/>
          <w:szCs w:val="24"/>
        </w:rPr>
      </w:pPr>
      <w:bookmarkStart w:id="71" w:name="para198"/>
      <w:bookmarkStart w:id="72" w:name="para198_dn2"/>
      <w:bookmarkEnd w:id="71"/>
      <w:bookmarkEnd w:id="72"/>
      <w:r w:rsidRPr="001A7039">
        <w:rPr>
          <w:rFonts w:eastAsia="Times New Roman" w:cs="Times New Roman"/>
          <w:b/>
          <w:bCs/>
          <w:sz w:val="24"/>
          <w:szCs w:val="24"/>
        </w:rPr>
        <w:t>198</w:t>
      </w:r>
      <w:r w:rsidRPr="001A7039">
        <w:rPr>
          <w:rFonts w:eastAsia="Times New Roman" w:cs="Times New Roman"/>
          <w:sz w:val="24"/>
          <w:szCs w:val="24"/>
        </w:rPr>
        <w:t xml:space="preserve">. Atha </w:t>
      </w:r>
      <w:bookmarkStart w:id="73" w:name="P2.0137"/>
      <w:bookmarkEnd w:id="73"/>
      <w:r w:rsidRPr="001A7039">
        <w:rPr>
          <w:rFonts w:eastAsia="Times New Roman" w:cs="Times New Roman"/>
          <w:sz w:val="24"/>
          <w:szCs w:val="24"/>
        </w:rPr>
        <w:t>kho bhagavā āyasmantaṃ ānandaṃ āmantesi – ‘‘āyāmānanda, yena hiraññavatiyā nadiyā pārimaṃ tīraṃ, yena kusinārā upavattanaṃ mallānaṃ sālavanaṃ tenupasaṅkamissāmā’’ti</w:t>
      </w:r>
      <w:bookmarkStart w:id="74" w:name="V2.0104"/>
      <w:bookmarkEnd w:id="74"/>
      <w:r w:rsidRPr="001A7039">
        <w:rPr>
          <w:rFonts w:eastAsia="Times New Roman" w:cs="Times New Roman"/>
          <w:sz w:val="24"/>
          <w:szCs w:val="24"/>
        </w:rPr>
        <w:t xml:space="preserve">. ‘‘Evaṃ, bhante’’ti kho āyasmā ānando bhagavato paccassosi. Atha kho bhagavā mahatā bhikkhusaṅghena saddhiṃ yena hiraññavatiyā nadiyā pārimaṃ tīraṃ, yena kusinārā upavattanaṃ mallānaṃ sālavanaṃ tenupasaṅkami. Upasaṅkamitvā āyasmantaṃ ānandaṃ āmantesi – ‘‘iṅgha me tvaṃ, ānanda, antarena yamakasālānaṃ uttarasīsakaṃ mañcakaṃ paññapehi, kilantosmi, ānanda, nipajjissāmī’’ti. ‘‘Evaṃ, bhante’’ti kho āyasmā ānando bhagavato paṭissutvā antarena yamakasālānaṃ uttarasīsakaṃ mañcakaṃ paññapesi. Atha kho bhagavā dakkhiṇena passena sīhaseyyaṃ kappesi pāde </w:t>
      </w:r>
      <w:bookmarkStart w:id="75" w:name="T2.0160"/>
      <w:bookmarkEnd w:id="75"/>
      <w:r w:rsidRPr="001A7039">
        <w:rPr>
          <w:rFonts w:eastAsia="Times New Roman" w:cs="Times New Roman"/>
          <w:sz w:val="24"/>
          <w:szCs w:val="24"/>
        </w:rPr>
        <w:t>pādaṃ accādhāya sato sampajāno.</w:t>
      </w:r>
    </w:p>
    <w:p w14:paraId="0D5F96FE"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Tena </w:t>
      </w:r>
      <w:bookmarkStart w:id="76" w:name="M2.0114"/>
      <w:bookmarkEnd w:id="76"/>
      <w:r w:rsidRPr="001A7039">
        <w:rPr>
          <w:rFonts w:eastAsia="Times New Roman" w:cs="Times New Roman"/>
          <w:sz w:val="24"/>
          <w:szCs w:val="24"/>
        </w:rPr>
        <w:t xml:space="preserve">kho pana samayena yamakasālā sabbaphāliphullā honti akālapupphehi. Te tathāgatassa sarīraṃ okiranti ajjhokiranti abhippakiranti tathāgatassa pūjāya. Dibbānipi mandāravapupphāni antalikkhā papatanti, tāni tathāgatassa sarīraṃ okiranti ajjhokiranti abhippakiranti tathāgatassa pūjāya. Dibbānipi candanacuṇṇāni antalikkhā papatanti, tāni tathāgatassa sarīraṃ okiranti </w:t>
      </w:r>
      <w:bookmarkStart w:id="77" w:name="P2.0138"/>
      <w:bookmarkEnd w:id="77"/>
      <w:r w:rsidRPr="001A7039">
        <w:rPr>
          <w:rFonts w:eastAsia="Times New Roman" w:cs="Times New Roman"/>
          <w:sz w:val="24"/>
          <w:szCs w:val="24"/>
        </w:rPr>
        <w:t>ajjhokiranti abhippakiranti tathāgatassa pūjāya. Dibbānipi tūriyāni antalikkhe vajjanti tathāgatassa pūjāya. Dibbānipi saṅgītāni antalikkhe vattanti tathāgatassa pūjāya.</w:t>
      </w:r>
    </w:p>
    <w:p w14:paraId="2730560E" w14:textId="77777777" w:rsidR="00DE14DC" w:rsidRPr="001A7039" w:rsidRDefault="00DE14DC" w:rsidP="00DE14DC">
      <w:pPr>
        <w:spacing w:after="240" w:line="288" w:lineRule="auto"/>
        <w:ind w:left="0" w:firstLine="480"/>
        <w:rPr>
          <w:rFonts w:eastAsia="Times New Roman" w:cs="Times New Roman"/>
          <w:sz w:val="24"/>
          <w:szCs w:val="24"/>
        </w:rPr>
      </w:pPr>
      <w:bookmarkStart w:id="78" w:name="para199"/>
      <w:bookmarkStart w:id="79" w:name="para199_dn2"/>
      <w:bookmarkEnd w:id="78"/>
      <w:bookmarkEnd w:id="79"/>
      <w:r w:rsidRPr="001A7039">
        <w:rPr>
          <w:rFonts w:eastAsia="Times New Roman" w:cs="Times New Roman"/>
          <w:b/>
          <w:bCs/>
          <w:sz w:val="24"/>
          <w:szCs w:val="24"/>
        </w:rPr>
        <w:t>199</w:t>
      </w:r>
      <w:r w:rsidRPr="001A7039">
        <w:rPr>
          <w:rFonts w:eastAsia="Times New Roman" w:cs="Times New Roman"/>
          <w:sz w:val="24"/>
          <w:szCs w:val="24"/>
        </w:rPr>
        <w:t xml:space="preserve">. Atha kho bhagavā āyasmantaṃ ānandaṃ āmantesi – ‘‘sabbaphāliphullā kho, ānanda, yamakasālā akālapupphehi. Te tathāgatassa sarīraṃ okiranti ajjhokiranti abhippakiranti tathāgatassa pūjāya. Dibbānipi mandāravapupphāni antalikkhā papatanti, tāni tathāgatassa sarīraṃ okiranti ajjhokiranti abhippakiranti tathāgatassa pūjāya. Dibbānipi candanacuṇṇāni antalikkhā papatanti, tāni tathāgatassa sarīraṃ okiranti ajjhokiranti abhippakiranti tathāgatassa pūjāya. Dibbānipi tūriyāni antalikkhe vajjanti tathāgatassa pūjāya. Dibbānipi saṅgītāni antalikkhe vattanti tathāgatassa pūjāya. Na kho, ānanda, ettāvatā tathāgato sakkato vā hoti garukato vā mānito vā pūjito vā apacito vā. Yo kho, ānanda, bhikkhu </w:t>
      </w:r>
      <w:bookmarkStart w:id="80" w:name="T2.0161"/>
      <w:bookmarkEnd w:id="80"/>
      <w:r w:rsidRPr="001A7039">
        <w:rPr>
          <w:rFonts w:eastAsia="Times New Roman" w:cs="Times New Roman"/>
          <w:sz w:val="24"/>
          <w:szCs w:val="24"/>
        </w:rPr>
        <w:t>vā bhikkhunī vā upāsako vā upāsikā vā dhammānudhammappaṭipanno viharati sāmīcippaṭipanno anudhammacārī, so tathāgataṃ sakkaroti garuṃ karoti māneti pūjeti apaciyati, paramāya pūjāya. Tasmātihānanda, dhammānudhammappaṭipannā viharissāma sāmīcippaṭipannā anudhammacārinoti. Evañhi vo, ānanda, sikkhitabba’’nti.</w:t>
      </w:r>
    </w:p>
    <w:p w14:paraId="04623161"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Upavāṇatthero</w:t>
      </w:r>
    </w:p>
    <w:p w14:paraId="460D04FE" w14:textId="77777777" w:rsidR="00DE14DC" w:rsidRPr="001A7039" w:rsidRDefault="00DE14DC" w:rsidP="00DE14DC">
      <w:pPr>
        <w:spacing w:after="240" w:line="288" w:lineRule="auto"/>
        <w:ind w:left="0" w:firstLine="480"/>
        <w:rPr>
          <w:rFonts w:eastAsia="Times New Roman" w:cs="Times New Roman"/>
          <w:sz w:val="24"/>
          <w:szCs w:val="24"/>
        </w:rPr>
      </w:pPr>
      <w:bookmarkStart w:id="81" w:name="para200"/>
      <w:bookmarkStart w:id="82" w:name="para200_dn2"/>
      <w:bookmarkEnd w:id="81"/>
      <w:bookmarkEnd w:id="82"/>
      <w:r w:rsidRPr="001A7039">
        <w:rPr>
          <w:rFonts w:eastAsia="Times New Roman" w:cs="Times New Roman"/>
          <w:b/>
          <w:bCs/>
          <w:sz w:val="24"/>
          <w:szCs w:val="24"/>
        </w:rPr>
        <w:t>200</w:t>
      </w:r>
      <w:r w:rsidRPr="001A7039">
        <w:rPr>
          <w:rFonts w:eastAsia="Times New Roman" w:cs="Times New Roman"/>
          <w:sz w:val="24"/>
          <w:szCs w:val="24"/>
        </w:rPr>
        <w:t xml:space="preserve">. Tena </w:t>
      </w:r>
      <w:bookmarkStart w:id="83" w:name="V2.0105"/>
      <w:bookmarkEnd w:id="83"/>
      <w:r w:rsidRPr="001A7039">
        <w:rPr>
          <w:rFonts w:eastAsia="Times New Roman" w:cs="Times New Roman"/>
          <w:sz w:val="24"/>
          <w:szCs w:val="24"/>
        </w:rPr>
        <w:t xml:space="preserve">kho pana samayena āyasmā upavāṇo bhagavato purato ṭhito hoti bhagavantaṃ bījayamāno. Atha kho bhagavā āyasmantaṃ upavāṇaṃ apasāresi – ‘‘apehi, bhikkhu, mā me purato aṭṭhāsī’’ti. Atha kho āyasmato ānandassa etadahosi – ‘‘ayaṃ kho </w:t>
      </w:r>
      <w:bookmarkStart w:id="84" w:name="M2.0115"/>
      <w:bookmarkEnd w:id="84"/>
      <w:r w:rsidRPr="001A7039">
        <w:rPr>
          <w:rFonts w:eastAsia="Times New Roman" w:cs="Times New Roman"/>
          <w:sz w:val="24"/>
          <w:szCs w:val="24"/>
        </w:rPr>
        <w:t xml:space="preserve">āyasmā </w:t>
      </w:r>
      <w:bookmarkStart w:id="85" w:name="P2.0139"/>
      <w:bookmarkEnd w:id="85"/>
      <w:r w:rsidRPr="001A7039">
        <w:rPr>
          <w:rFonts w:eastAsia="Times New Roman" w:cs="Times New Roman"/>
          <w:sz w:val="24"/>
          <w:szCs w:val="24"/>
        </w:rPr>
        <w:t xml:space="preserve">upavāṇo dīgharattaṃ bhagavato upaṭṭhāko santikāvacaro samīpacārī. Atha ca pana bhagavā pacchime kāle āyasmantaṃ upavāṇaṃ apasāreti – ‘apehi bhikkhu, mā me purato aṭṭhāsī’ti. Ko nu kho hetu, ko paccayo, yaṃ bhagavā āyasmantaṃ upavāṇaṃ apasāreti – ‘apehi, bhikkhu, mā me purato aṭṭhāsī’ti? Atha kho āyasmā ānando bhagavantaṃ etadavoca – ‘ayaṃ, bhante, āyasmā upavāṇo dīgharattaṃ bhagavato upaṭṭhāko santikāvacaro samīpacārī. Atha ca pana bhagavā pacchime kāle āyasmantaṃ upavāṇaṃ apasāreti – ‘‘apehi, bhikkhu, mā me purato aṭṭhāsī’’ti. Ko nu kho, bhante, hetu, ko paccayo, yaṃ bhagavā āyasmantaṃ upavāṇaṃ apasāreti – ‘‘apehi, bhikkhu, mā me purato aṭṭhāsī’’ti? ‘‘Yebhuyyena, ānanda, dasasu lokadhātūsu devatā sannipatitā </w:t>
      </w:r>
      <w:bookmarkStart w:id="86" w:name="T2.0162"/>
      <w:bookmarkEnd w:id="86"/>
      <w:r w:rsidRPr="001A7039">
        <w:rPr>
          <w:rFonts w:eastAsia="Times New Roman" w:cs="Times New Roman"/>
          <w:sz w:val="24"/>
          <w:szCs w:val="24"/>
        </w:rPr>
        <w:t>tathāgataṃ dassanāya. Yāvatā, ānanda, kusinārā upavattanaṃ mallānaṃ sālavanaṃ samantato dvādasa yojanāni, natthi so padeso vālaggakoṭinitudanamattopi mahesakkhāhi devatāhi apphuṭo. Devatā, ānanda, ujjhāyanti – ‘dūrā ca vatamha āgatā tathāgataṃ dassanāya. Kadāci karahaci tathāgatā loke uppajjanti arahanto sammāsambuddhā. Ajjeva rattiyā pacchime yāme tathāgatassa parinibbānaṃ bhavissati. Ayañca mahesakkho bhikkhu bhagavato purato ṭhito ovārento, na mayaṃ labhāma pacchime kāle tathāgataṃ dassanāyā’’’ti.</w:t>
      </w:r>
    </w:p>
    <w:p w14:paraId="7C856B4C" w14:textId="77777777" w:rsidR="00DE14DC" w:rsidRPr="001A7039" w:rsidRDefault="00DE14DC" w:rsidP="00DE14DC">
      <w:pPr>
        <w:spacing w:after="240" w:line="288" w:lineRule="auto"/>
        <w:ind w:left="0" w:firstLine="480"/>
        <w:rPr>
          <w:rFonts w:eastAsia="Times New Roman" w:cs="Times New Roman"/>
          <w:sz w:val="24"/>
          <w:szCs w:val="24"/>
        </w:rPr>
      </w:pPr>
      <w:bookmarkStart w:id="87" w:name="para201"/>
      <w:bookmarkStart w:id="88" w:name="para201_dn2"/>
      <w:bookmarkEnd w:id="87"/>
      <w:bookmarkEnd w:id="88"/>
      <w:r w:rsidRPr="001A7039">
        <w:rPr>
          <w:rFonts w:eastAsia="Times New Roman" w:cs="Times New Roman"/>
          <w:b/>
          <w:bCs/>
          <w:sz w:val="24"/>
          <w:szCs w:val="24"/>
        </w:rPr>
        <w:t>201</w:t>
      </w:r>
      <w:r w:rsidRPr="001A7039">
        <w:rPr>
          <w:rFonts w:eastAsia="Times New Roman" w:cs="Times New Roman"/>
          <w:sz w:val="24"/>
          <w:szCs w:val="24"/>
        </w:rPr>
        <w:t>. ‘‘Kathaṃbhūtā pana, bhante, bhagavā devatā manasikarotī’’ti? ‘‘Santānanda, devatā ākāse pathavīsaññiniyo kese pakiriya kandanti, bāhā paggayha kandanti, chinnapātaṃ papatanti, āvaṭṭanti, vivaṭṭanti – ‘atikhippaṃ bhagavā parinibbāyissati, atikhippaṃ sugato parinibbāyissati, atikhippaṃ cakkhuṃ loke antaradhaṃāyissatī’ti.</w:t>
      </w:r>
    </w:p>
    <w:p w14:paraId="25723973"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‘‘Santānanda, devatā pathaviyaṃ pathavīsaññiniyo kese pakiriya kandanti, bāhā paggayha kandanti, chinnapātaṃ </w:t>
      </w:r>
      <w:bookmarkStart w:id="89" w:name="P2.0140"/>
      <w:bookmarkEnd w:id="89"/>
      <w:r w:rsidRPr="001A7039">
        <w:rPr>
          <w:rFonts w:eastAsia="Times New Roman" w:cs="Times New Roman"/>
          <w:sz w:val="24"/>
          <w:szCs w:val="24"/>
        </w:rPr>
        <w:t>papatanti, āvaṭṭanti, vivaṭṭanti – ‘atikhippaṃ bhagavā parinibbāyissati, atikhippaṃ sugato parinibbāyissati, atikhippaṃ cakkhuṃ loke antaradhāyissatī’’’ti.</w:t>
      </w:r>
    </w:p>
    <w:p w14:paraId="2A12A78D"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‘‘Yā </w:t>
      </w:r>
      <w:bookmarkStart w:id="90" w:name="M2.0116"/>
      <w:bookmarkStart w:id="91" w:name="V2.0106"/>
      <w:bookmarkEnd w:id="90"/>
      <w:bookmarkEnd w:id="91"/>
      <w:r w:rsidRPr="001A7039">
        <w:rPr>
          <w:rFonts w:eastAsia="Times New Roman" w:cs="Times New Roman"/>
          <w:sz w:val="24"/>
          <w:szCs w:val="24"/>
        </w:rPr>
        <w:t>pana tā devatā vītarāgā, tā satā sampajānā adhivāsenti – ‘aniccā saṅkhārā, taṃ kutettha labbhā’ti.</w:t>
      </w:r>
    </w:p>
    <w:p w14:paraId="28B29D99"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Catusaṃvejanīyaṭṭhānāni</w:t>
      </w:r>
    </w:p>
    <w:p w14:paraId="6754B419" w14:textId="77777777" w:rsidR="00DE14DC" w:rsidRPr="001A7039" w:rsidRDefault="00DE14DC" w:rsidP="00DE14DC">
      <w:pPr>
        <w:spacing w:after="240" w:line="288" w:lineRule="auto"/>
        <w:ind w:left="0" w:firstLine="480"/>
        <w:rPr>
          <w:rFonts w:eastAsia="Times New Roman" w:cs="Times New Roman"/>
          <w:sz w:val="24"/>
          <w:szCs w:val="24"/>
        </w:rPr>
      </w:pPr>
      <w:bookmarkStart w:id="92" w:name="para202"/>
      <w:bookmarkStart w:id="93" w:name="para202_dn2"/>
      <w:bookmarkEnd w:id="92"/>
      <w:bookmarkEnd w:id="93"/>
      <w:r w:rsidRPr="001A7039">
        <w:rPr>
          <w:rFonts w:eastAsia="Times New Roman" w:cs="Times New Roman"/>
          <w:b/>
          <w:bCs/>
          <w:sz w:val="24"/>
          <w:szCs w:val="24"/>
        </w:rPr>
        <w:t>202</w:t>
      </w:r>
      <w:r w:rsidRPr="001A7039">
        <w:rPr>
          <w:rFonts w:eastAsia="Times New Roman" w:cs="Times New Roman"/>
          <w:sz w:val="24"/>
          <w:szCs w:val="24"/>
        </w:rPr>
        <w:t>. ‘‘Pubbe</w:t>
      </w:r>
      <w:bookmarkStart w:id="94" w:name="T2.0163"/>
      <w:bookmarkEnd w:id="94"/>
      <w:r w:rsidRPr="001A7039">
        <w:rPr>
          <w:rFonts w:eastAsia="Times New Roman" w:cs="Times New Roman"/>
          <w:sz w:val="24"/>
          <w:szCs w:val="24"/>
        </w:rPr>
        <w:t>, bhante, disāsu vassaṃ vuṭṭhā bhikkhū āgacchanti tathāgataṃ dassanāya. Te mayaṃ labhāma manobhāvanīye bhikkhū dassanāya, labhāma payirupāsanāya. Bhagavato pana mayaṃ, bhante, accayena na labhissāma manobhāvanīye bhikkhū dassanāya, na labhissāma payirupāsanāyā’’ti.</w:t>
      </w:r>
    </w:p>
    <w:p w14:paraId="378E01CB"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‘‘Cattārimāni, ānanda, saddhassa kulaputtassa dassanīyāni saṃvejanīyāni ṭhānāni. Katamāni cattāri? ‘Idha tathāgato jāto’ti, ānanda, saddhassa kulaputtassa dassanīyaṃ saṃvejanīyaṃ ṭhānaṃ. ‘Idha tathāgato anuttaraṃ sammāsambodhiṃ abhisambuddho’ti, ānanda, saddhassa kulaputtassa dassanīyaṃ saṃvejanīyaṃ ṭhānaṃ. ‘Idha tathāgatena anuttaraṃ dhammacakkaṃ pavattita’nti, ānanda, saddhassa kulaputtassa dassanīyaṃ saṃvejanīyaṃ ṭhānaṃ. ‘Idha tathāgato anupādisesāya nibbānadhātuyā parinibbuto’ti, ānanda, saddhassa kulaputtassa dassanīyaṃ saṃvejanīyaṃ ṭhānaṃ. Imāni kho</w:t>
      </w:r>
      <w:bookmarkStart w:id="95" w:name="P2.0141"/>
      <w:bookmarkEnd w:id="95"/>
      <w:r w:rsidRPr="001A7039">
        <w:rPr>
          <w:rFonts w:eastAsia="Times New Roman" w:cs="Times New Roman"/>
          <w:sz w:val="24"/>
          <w:szCs w:val="24"/>
        </w:rPr>
        <w:t>, ānanda, cattāri saddhassa kulaputtassa dassanīyāni saṃvejanīyāni ṭhānāni.</w:t>
      </w:r>
    </w:p>
    <w:p w14:paraId="5DE79300"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‘‘Āgamissanti kho, ānanda, saddhā bhikkhū bhikkhuniyo upāsakā upāsikāyo – ‘idha tathāgato jāto’tipi, ‘idha tathāgato anuttaraṃ sammāsambodhiṃ abhisambuddho’tipi, ‘idha tathāgatena anuttaraṃ dhammacakkaṃ pavattita’ntipi, ‘idha tathāgato anupādisesāya nibbānadhātuyā parinibbuto’tipi. Ye hi keci, ānanda, cetiyacārikaṃ āhiṇḍantā pasannacittā kālaṅkarissanti, sabbe te kāyassa bhedā paraṃ maraṇā sugatiṃ saggaṃ lokaṃ upapajjissantī’’ti.</w:t>
      </w:r>
    </w:p>
    <w:p w14:paraId="17FF4111" w14:textId="77777777" w:rsidR="00DE14DC" w:rsidRDefault="00DE14DC" w:rsidP="00DE14DC">
      <w:pPr>
        <w:spacing w:after="240" w:line="288" w:lineRule="auto"/>
        <w:ind w:left="0" w:firstLine="0"/>
        <w:jc w:val="center"/>
        <w:rPr>
          <w:rFonts w:eastAsia="Times New Roman" w:cs="Times New Roman"/>
          <w:b/>
          <w:bCs/>
          <w:sz w:val="24"/>
          <w:szCs w:val="24"/>
        </w:rPr>
      </w:pPr>
    </w:p>
    <w:p w14:paraId="366FE964"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Ānandapucchākathā</w:t>
      </w:r>
    </w:p>
    <w:p w14:paraId="7E596E5A" w14:textId="77777777" w:rsidR="00DE14DC" w:rsidRPr="001A7039" w:rsidRDefault="00DE14DC" w:rsidP="00DE14DC">
      <w:pPr>
        <w:spacing w:after="240" w:line="288" w:lineRule="auto"/>
        <w:ind w:left="0" w:firstLine="480"/>
        <w:rPr>
          <w:rFonts w:eastAsia="Times New Roman" w:cs="Times New Roman"/>
          <w:sz w:val="24"/>
          <w:szCs w:val="24"/>
        </w:rPr>
      </w:pPr>
      <w:bookmarkStart w:id="96" w:name="para203"/>
      <w:bookmarkStart w:id="97" w:name="para203_dn2"/>
      <w:bookmarkEnd w:id="96"/>
      <w:bookmarkEnd w:id="97"/>
      <w:r w:rsidRPr="001A7039">
        <w:rPr>
          <w:rFonts w:eastAsia="Times New Roman" w:cs="Times New Roman"/>
          <w:b/>
          <w:bCs/>
          <w:sz w:val="24"/>
          <w:szCs w:val="24"/>
        </w:rPr>
        <w:t>203</w:t>
      </w:r>
      <w:r w:rsidRPr="001A7039">
        <w:rPr>
          <w:rFonts w:eastAsia="Times New Roman" w:cs="Times New Roman"/>
          <w:sz w:val="24"/>
          <w:szCs w:val="24"/>
        </w:rPr>
        <w:t xml:space="preserve">. ‘‘Kathaṃ </w:t>
      </w:r>
      <w:bookmarkStart w:id="98" w:name="T2.0164"/>
      <w:bookmarkEnd w:id="98"/>
      <w:r w:rsidRPr="001A7039">
        <w:rPr>
          <w:rFonts w:eastAsia="Times New Roman" w:cs="Times New Roman"/>
          <w:sz w:val="24"/>
          <w:szCs w:val="24"/>
        </w:rPr>
        <w:t>mayaṃ, bhante, mātugāme paṭipajjāmā’’ti? ‘‘Adassanaṃ, ānandā’’ti. ‘‘Dassane, bhagavā, sati kathaṃ paṭipajjitabba’’nti? ‘‘Anālāpo, ānandā’’ti</w:t>
      </w:r>
      <w:bookmarkStart w:id="99" w:name="M2.0117"/>
      <w:bookmarkEnd w:id="99"/>
      <w:r w:rsidRPr="001A7039">
        <w:rPr>
          <w:rFonts w:eastAsia="Times New Roman" w:cs="Times New Roman"/>
          <w:sz w:val="24"/>
          <w:szCs w:val="24"/>
        </w:rPr>
        <w:t>. ‘‘Ālapantena pana, bhante, kathaṃ paṭipajjitabba’’nti? ‘‘Sati, ānanda, upaṭṭhāpetabbā’’ti.</w:t>
      </w:r>
    </w:p>
    <w:p w14:paraId="47EB6868" w14:textId="77777777" w:rsidR="00DE14DC" w:rsidRPr="001A7039" w:rsidRDefault="00DE14DC" w:rsidP="00DE14DC">
      <w:pPr>
        <w:spacing w:after="240" w:line="288" w:lineRule="auto"/>
        <w:ind w:left="0" w:firstLine="480"/>
        <w:rPr>
          <w:rFonts w:eastAsia="Times New Roman" w:cs="Times New Roman"/>
          <w:sz w:val="24"/>
          <w:szCs w:val="24"/>
        </w:rPr>
      </w:pPr>
      <w:bookmarkStart w:id="100" w:name="para204"/>
      <w:bookmarkStart w:id="101" w:name="para204_dn2"/>
      <w:bookmarkEnd w:id="100"/>
      <w:bookmarkEnd w:id="101"/>
      <w:r w:rsidRPr="001A7039">
        <w:rPr>
          <w:rFonts w:eastAsia="Times New Roman" w:cs="Times New Roman"/>
          <w:b/>
          <w:bCs/>
          <w:sz w:val="24"/>
          <w:szCs w:val="24"/>
        </w:rPr>
        <w:t>204</w:t>
      </w:r>
      <w:r w:rsidRPr="001A7039">
        <w:rPr>
          <w:rFonts w:eastAsia="Times New Roman" w:cs="Times New Roman"/>
          <w:sz w:val="24"/>
          <w:szCs w:val="24"/>
        </w:rPr>
        <w:t xml:space="preserve">. ‘‘Kathaṃ </w:t>
      </w:r>
      <w:bookmarkStart w:id="102" w:name="V2.0107"/>
      <w:bookmarkEnd w:id="102"/>
      <w:r w:rsidRPr="001A7039">
        <w:rPr>
          <w:rFonts w:eastAsia="Times New Roman" w:cs="Times New Roman"/>
          <w:sz w:val="24"/>
          <w:szCs w:val="24"/>
        </w:rPr>
        <w:t>mayaṃ, bhante, tathāgatassa sarīre paṭipajjāmā’’ti? ‘‘Abyāvaṭā tumhe, ānanda, hotha tathāgatassa sarīrapūjāya. Iṅgha tumhe, ānanda, sāratthe ghaṭatha anuyuñjatha, sāratthe appamattā ātāpino pahitattā viharatha. Santānanda, khattiyapaṇḍitāpi brāhmaṇapaṇḍitāpi gahapatipaṇḍitāpi tathāgate abhippasannā, te tathāgatassa sarīrapūjaṃ karissantī’’ti.</w:t>
      </w:r>
    </w:p>
    <w:p w14:paraId="2D114569" w14:textId="77777777" w:rsidR="00DE14DC" w:rsidRPr="001A7039" w:rsidRDefault="00DE14DC" w:rsidP="00DE14DC">
      <w:pPr>
        <w:spacing w:after="240" w:line="288" w:lineRule="auto"/>
        <w:ind w:left="0" w:firstLine="480"/>
        <w:rPr>
          <w:rFonts w:eastAsia="Times New Roman" w:cs="Times New Roman"/>
          <w:sz w:val="24"/>
          <w:szCs w:val="24"/>
        </w:rPr>
      </w:pPr>
      <w:bookmarkStart w:id="103" w:name="para205"/>
      <w:bookmarkStart w:id="104" w:name="para205_dn2"/>
      <w:bookmarkEnd w:id="103"/>
      <w:bookmarkEnd w:id="104"/>
      <w:r w:rsidRPr="001A7039">
        <w:rPr>
          <w:rFonts w:eastAsia="Times New Roman" w:cs="Times New Roman"/>
          <w:b/>
          <w:bCs/>
          <w:sz w:val="24"/>
          <w:szCs w:val="24"/>
        </w:rPr>
        <w:t>205</w:t>
      </w:r>
      <w:r w:rsidRPr="001A7039">
        <w:rPr>
          <w:rFonts w:eastAsia="Times New Roman" w:cs="Times New Roman"/>
          <w:sz w:val="24"/>
          <w:szCs w:val="24"/>
        </w:rPr>
        <w:t xml:space="preserve">. ‘‘Kathaṃ pana, bhante, tathāgatassa sarīre paṭipajjitabba’’nti? ‘‘Yathā kho, ānanda, rañño cakkavattissa sarīre paṭipajjanti, evaṃ tathāgatassa sarīre paṭipajjitabba’’nti. ‘‘Kathaṃ pana, bhante, rañño cakkavattissa sarīre paṭipajjantī’’ti? ‘‘Rañño, ānanda, cakkavattissa sarīraṃ ahatena vatthena veṭhenti, ahatena vatthena veṭhetvā vihatena kappāsena veṭhenti, vihatena kappāsena veṭhetvā ahatena vatthena </w:t>
      </w:r>
      <w:bookmarkStart w:id="105" w:name="P2.0142"/>
      <w:bookmarkEnd w:id="105"/>
      <w:r w:rsidRPr="001A7039">
        <w:rPr>
          <w:rFonts w:eastAsia="Times New Roman" w:cs="Times New Roman"/>
          <w:sz w:val="24"/>
          <w:szCs w:val="24"/>
        </w:rPr>
        <w:t>veṭhenti. Etenupāyena pañcahi yugasatehi rañño cakkavattissa sarīraṃ veṭhetvā āyasāya teladoṇiyā pakkhipitvā aññissā āyasāya doṇiyā paṭikujjitvā sabbagandhānaṃ citakaṃ karitvā rañño cakkavattissa sarīraṃ jhāpenti. Cātumahāpathe rañño cakkavattissa thūpaṃ karonti</w:t>
      </w:r>
      <w:bookmarkStart w:id="106" w:name="T2.0165"/>
      <w:bookmarkEnd w:id="106"/>
      <w:r w:rsidRPr="001A7039">
        <w:rPr>
          <w:rFonts w:eastAsia="Times New Roman" w:cs="Times New Roman"/>
          <w:sz w:val="24"/>
          <w:szCs w:val="24"/>
        </w:rPr>
        <w:t>. Evaṃ kho, ānanda, rañño cakkavattissa sarīre paṭipajjanti. Yathā kho, ānanda, rañño cakkavattissa sarīre paṭipajjanti, evaṃ tathāgatassa sarīre paṭipajjitabbaṃ. Cātumahāpathe tathāgatassa thūpo kātabbo. Tattha ye mālaṃ vā gandhaṃ vā cuṇṇakaṃ vā āropessanti vā abhivādessanti vā cittaṃ vā pasādessanti tesaṃ taṃ bhavissati dīgharattaṃ hitāya sukhāya.</w:t>
      </w:r>
    </w:p>
    <w:p w14:paraId="0AA088A4"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Thūpārahapuggalo</w:t>
      </w:r>
    </w:p>
    <w:p w14:paraId="4BA6B798" w14:textId="77777777" w:rsidR="00DE14DC" w:rsidRPr="001A7039" w:rsidRDefault="00DE14DC" w:rsidP="00DE14DC">
      <w:pPr>
        <w:spacing w:after="240" w:line="288" w:lineRule="auto"/>
        <w:ind w:left="0" w:firstLine="480"/>
        <w:rPr>
          <w:rFonts w:eastAsia="Times New Roman" w:cs="Times New Roman"/>
          <w:sz w:val="24"/>
          <w:szCs w:val="24"/>
        </w:rPr>
      </w:pPr>
      <w:bookmarkStart w:id="107" w:name="para206"/>
      <w:bookmarkStart w:id="108" w:name="para206_dn2"/>
      <w:bookmarkEnd w:id="107"/>
      <w:bookmarkEnd w:id="108"/>
      <w:r w:rsidRPr="001A7039">
        <w:rPr>
          <w:rFonts w:eastAsia="Times New Roman" w:cs="Times New Roman"/>
          <w:b/>
          <w:bCs/>
          <w:sz w:val="24"/>
          <w:szCs w:val="24"/>
        </w:rPr>
        <w:t>206</w:t>
      </w:r>
      <w:r w:rsidRPr="001A7039">
        <w:rPr>
          <w:rFonts w:eastAsia="Times New Roman" w:cs="Times New Roman"/>
          <w:sz w:val="24"/>
          <w:szCs w:val="24"/>
        </w:rPr>
        <w:t>. ‘‘Cattārome, ānanda, thūpārahā. Katame cattāro? Tathāgato arahaṃ sammāsambuddho thūpāraho, paccekasambuddho thūpāraho, tathāgatassa sāvako thūpāraho, rājā cakkavattī thūpārahoti.</w:t>
      </w:r>
    </w:p>
    <w:p w14:paraId="55DE2F03"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‘‘Kiñcānanda</w:t>
      </w:r>
      <w:bookmarkStart w:id="109" w:name="M2.0118"/>
      <w:bookmarkEnd w:id="109"/>
      <w:r w:rsidRPr="001A7039">
        <w:rPr>
          <w:rFonts w:eastAsia="Times New Roman" w:cs="Times New Roman"/>
          <w:sz w:val="24"/>
          <w:szCs w:val="24"/>
        </w:rPr>
        <w:t>, atthavasaṃ paṭicca tathāgato arahaṃ sammāsambuddho thūpāraho? ‘Ayaṃ tassa bhagavato arahato sammāsambuddhassa thūpo’ti, ānanda, bahujanā cittaṃ pasādenti. Te tattha cittaṃ pasādetvā kāyassa bhedā paraṃ maraṇā sugatiṃ saggaṃ lokaṃ upapajjanti. Idaṃ kho, ānanda, atthavasaṃ paṭicca tathāgato arahaṃ sammāsambuddho thūpāraho.</w:t>
      </w:r>
    </w:p>
    <w:p w14:paraId="47BE7C67"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‘‘Kiñcānanda, atthavasaṃ paṭicca paccekasambuddho thūpāraho? ‘Ayaṃ tassa bhagavato paccekasambuddhassa </w:t>
      </w:r>
      <w:bookmarkStart w:id="110" w:name="V2.0108"/>
      <w:bookmarkStart w:id="111" w:name="P2.0143"/>
      <w:bookmarkEnd w:id="110"/>
      <w:bookmarkEnd w:id="111"/>
      <w:r w:rsidRPr="001A7039">
        <w:rPr>
          <w:rFonts w:eastAsia="Times New Roman" w:cs="Times New Roman"/>
          <w:sz w:val="24"/>
          <w:szCs w:val="24"/>
        </w:rPr>
        <w:t>thūpo’ti, ānanda, bahujanā cittaṃ pasādenti. Te tattha cittaṃ pasādetvā kāyassa bhedā paraṃ maraṇā sugatiṃ saggaṃ lokaṃ upapajjanti. Idaṃ kho, ānanda, atthavasaṃ paṭicca paccekasambuddho thūpāraho.</w:t>
      </w:r>
    </w:p>
    <w:p w14:paraId="71B74DFC"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‘‘Kiñcānanda, atthavasaṃ paṭicca tathāgatassa sāvako </w:t>
      </w:r>
      <w:bookmarkStart w:id="112" w:name="T2.0166"/>
      <w:bookmarkEnd w:id="112"/>
      <w:r w:rsidRPr="001A7039">
        <w:rPr>
          <w:rFonts w:eastAsia="Times New Roman" w:cs="Times New Roman"/>
          <w:sz w:val="24"/>
          <w:szCs w:val="24"/>
        </w:rPr>
        <w:t>thūpāraho? ‘Ayaṃ tassa bhagavato arahato sammāsambuddhassa sāvakassa thūpo’ti ānanda, bahujanā cittaṃ pasādenti. Te tattha cittaṃ pasādetvā kāyassa bhedā paraṃ maraṇā sugatiṃ saggaṃ lokaṃ upapajjanti. Idaṃ kho, ānanda, atthavasaṃ paṭicca tathāgatassa sāvako thūpāraho.</w:t>
      </w:r>
    </w:p>
    <w:p w14:paraId="2037C332"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‘‘Kiñcānanda, atthavasaṃ paṭicca rājā cakkavattī thūpāraho? ‘Ayaṃ tassa dhammikassa dhammarañño thūpo’ti, ānanda, bahujanā cittaṃ pasādenti. Te tattha cittaṃ pasādetvā kāyassa bhedā paraṃ maraṇā sugatiṃ saggaṃ lokaṃ upapajjanti. Idaṃ kho, ānanda, atthavasaṃ paṭicca rājā cakkavattī thūpāraho. Ime kho, ānanda cattāro thūpārahā’’ti.</w:t>
      </w:r>
    </w:p>
    <w:p w14:paraId="16481861"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Ānand</w:t>
      </w:r>
      <w:r>
        <w:rPr>
          <w:rFonts w:eastAsia="Times New Roman" w:cs="Times New Roman"/>
          <w:b/>
          <w:bCs/>
          <w:sz w:val="24"/>
          <w:szCs w:val="24"/>
        </w:rPr>
        <w:t>a-a</w:t>
      </w:r>
      <w:r w:rsidRPr="001A7039">
        <w:rPr>
          <w:rFonts w:eastAsia="Times New Roman" w:cs="Times New Roman"/>
          <w:b/>
          <w:bCs/>
          <w:sz w:val="24"/>
          <w:szCs w:val="24"/>
        </w:rPr>
        <w:t>cchariyadhammo</w:t>
      </w:r>
    </w:p>
    <w:p w14:paraId="66DBF217" w14:textId="77777777" w:rsidR="00DE14DC" w:rsidRPr="001A7039" w:rsidRDefault="00DE14DC" w:rsidP="00DE14DC">
      <w:pPr>
        <w:spacing w:after="240" w:line="288" w:lineRule="auto"/>
        <w:ind w:left="0" w:firstLine="480"/>
        <w:rPr>
          <w:rFonts w:eastAsia="Times New Roman" w:cs="Times New Roman"/>
          <w:sz w:val="24"/>
          <w:szCs w:val="24"/>
        </w:rPr>
      </w:pPr>
      <w:bookmarkStart w:id="113" w:name="para207"/>
      <w:bookmarkStart w:id="114" w:name="para207_dn2"/>
      <w:bookmarkEnd w:id="113"/>
      <w:bookmarkEnd w:id="114"/>
      <w:r w:rsidRPr="001A7039">
        <w:rPr>
          <w:rFonts w:eastAsia="Times New Roman" w:cs="Times New Roman"/>
          <w:b/>
          <w:bCs/>
          <w:sz w:val="24"/>
          <w:szCs w:val="24"/>
        </w:rPr>
        <w:t>207</w:t>
      </w:r>
      <w:r w:rsidRPr="001A7039">
        <w:rPr>
          <w:rFonts w:eastAsia="Times New Roman" w:cs="Times New Roman"/>
          <w:sz w:val="24"/>
          <w:szCs w:val="24"/>
        </w:rPr>
        <w:t xml:space="preserve">. Atha kho āyasmā ānando vihāraṃ pavisitvā kapisīsaṃ ālambitvā rodamāno aṭṭhāsi – ‘‘ahañca vatamhi sekho sakaraṇīyo, satthu ca me parinibbānaṃ bhavissati, yo mama anukampako’’ti. Atha kho bhagavā bhikkhū āmantesi – ‘‘kahaṃ nu kho, bhikkhave, ānando’’ti? ‘‘Eso, bhante, āyasmā ānando vihāraṃ pavisitvā kapisīsaṃ ālambitvā rodamāno ṭhito – ‘ahañca vatamhi sekho sakaraṇīyo, satthu ca me parinibbānaṃ bhavissati, yo mama anukampako’’’ti. Atha kho bhagavā aññataraṃ bhikkhuṃ āmantesi – ‘‘ehi tvaṃ, bhikkhu, mama vacanena ānandaṃ āmantehi </w:t>
      </w:r>
      <w:bookmarkStart w:id="115" w:name="M2.0119"/>
      <w:bookmarkEnd w:id="115"/>
      <w:r w:rsidRPr="001A7039">
        <w:rPr>
          <w:rFonts w:eastAsia="Times New Roman" w:cs="Times New Roman"/>
          <w:sz w:val="24"/>
          <w:szCs w:val="24"/>
        </w:rPr>
        <w:t>– ‘satthā taṃ, āvuso ānanda, āmantetī’’’ti. ‘‘Evaṃ</w:t>
      </w:r>
      <w:bookmarkStart w:id="116" w:name="P2.0144"/>
      <w:bookmarkEnd w:id="116"/>
      <w:r w:rsidRPr="001A7039">
        <w:rPr>
          <w:rFonts w:eastAsia="Times New Roman" w:cs="Times New Roman"/>
          <w:sz w:val="24"/>
          <w:szCs w:val="24"/>
        </w:rPr>
        <w:t xml:space="preserve">, bhante’’ti kho so bhikkhu bhagavato paṭissutvā yenāyasmā ānando tenupasaṅkami; upasaṅkamitvā āyasmantaṃ ānandaṃ etadavoca </w:t>
      </w:r>
      <w:bookmarkStart w:id="117" w:name="T2.0167"/>
      <w:bookmarkEnd w:id="117"/>
      <w:r w:rsidRPr="001A7039">
        <w:rPr>
          <w:rFonts w:eastAsia="Times New Roman" w:cs="Times New Roman"/>
          <w:sz w:val="24"/>
          <w:szCs w:val="24"/>
        </w:rPr>
        <w:t xml:space="preserve">– ‘‘satthā taṃ, āvuso ānanda, āmantetī’’ti. ‘‘Evamāvuso’’ti kho āyasmā ānando tassa bhikkhuno paṭissutvā yena bhagavā tenupasaṅkami; upasaṅkamitvā bhagavantaṃ abhivādetvā ekamantaṃ nisīdi. Ekamantaṃ nisinnaṃ kho āyasmantaṃ ānandaṃ bhagavā etadavoca – ‘‘alaṃ, ānanda, mā soci mā paridevi, nanu etaṃ, ānanda, mayā paṭikacceva akkhātaṃ – ‘sabbeheva piyehi manāpehi nānābhāvo vinābhāvo aññathābhāvo’; taṃ kutettha, ānanda, labbhā. Yaṃ taṃ jātaṃ bhūtaṃ saṅkhataṃ </w:t>
      </w:r>
      <w:bookmarkStart w:id="118" w:name="V2.0109"/>
      <w:bookmarkEnd w:id="118"/>
      <w:r w:rsidRPr="001A7039">
        <w:rPr>
          <w:rFonts w:eastAsia="Times New Roman" w:cs="Times New Roman"/>
          <w:sz w:val="24"/>
          <w:szCs w:val="24"/>
        </w:rPr>
        <w:t>palokadhammaṃ, taṃ vata tathāgatassāpi sarīraṃ mā palujjī’ti netaṃ ṭhānaṃ vijjati. Dīgharattaṃ kho te, ānanda, tathāgato paccupaṭṭhito mettena kāyakammena hitena sukhena advayena appamāṇena, mettena vacīkammena hitena sukhena advayena appamāṇena, mettena manokammena hitena sukhena advayena appamāṇena. Katapuññosi tvaṃ, ānanda, padhānamanuyuñja, khippaṃ hohisi anāsavo’’ti.</w:t>
      </w:r>
    </w:p>
    <w:p w14:paraId="1EE346AE" w14:textId="77777777" w:rsidR="00DE14DC" w:rsidRPr="001A7039" w:rsidRDefault="00DE14DC" w:rsidP="00DE14DC">
      <w:pPr>
        <w:spacing w:after="240" w:line="288" w:lineRule="auto"/>
        <w:ind w:left="0" w:firstLine="480"/>
        <w:rPr>
          <w:rFonts w:eastAsia="Times New Roman" w:cs="Times New Roman"/>
          <w:sz w:val="24"/>
          <w:szCs w:val="24"/>
        </w:rPr>
      </w:pPr>
      <w:bookmarkStart w:id="119" w:name="para208"/>
      <w:bookmarkStart w:id="120" w:name="para208_dn2"/>
      <w:bookmarkEnd w:id="119"/>
      <w:bookmarkEnd w:id="120"/>
      <w:r w:rsidRPr="001A7039">
        <w:rPr>
          <w:rFonts w:eastAsia="Times New Roman" w:cs="Times New Roman"/>
          <w:b/>
          <w:bCs/>
          <w:sz w:val="24"/>
          <w:szCs w:val="24"/>
        </w:rPr>
        <w:t>208</w:t>
      </w:r>
      <w:r w:rsidRPr="001A7039">
        <w:rPr>
          <w:rFonts w:eastAsia="Times New Roman" w:cs="Times New Roman"/>
          <w:sz w:val="24"/>
          <w:szCs w:val="24"/>
        </w:rPr>
        <w:t>. Atha kho bhagavā bhikkhū āmantesi – ‘‘yepi te, bhikkhave, ahesuṃ atītamaddhānaṃ arahanto sammāsambuddhā, tesampi bhagavantānaṃ etapparamāyeva upaṭṭhākā ahesuṃ, seyyathāpi mayhaṃ ānando. Yepi te, bhikkhave, bhavissanti anāgatamaddhānaṃ arahanto sammāsambuddhā, tesampi bhagavantānaṃ etapparamāyeva upaṭṭhākā bhavissanti, seyyathāpi mayhaṃ ānando. Paṇḍito, bhikkhave, ānando; medhāvī, bhikkhave, ānando. Jānāti ‘ayaṃ kālo tathāgataṃ dassanāya upasaṅkamituṃ bhikkhūnaṃ, ayaṃ kālo bhikkhunīnaṃ, ayaṃ kālo upāsakānaṃ</w:t>
      </w:r>
      <w:bookmarkStart w:id="121" w:name="T2.0168"/>
      <w:bookmarkEnd w:id="121"/>
      <w:r w:rsidRPr="001A7039">
        <w:rPr>
          <w:rFonts w:eastAsia="Times New Roman" w:cs="Times New Roman"/>
          <w:sz w:val="24"/>
          <w:szCs w:val="24"/>
        </w:rPr>
        <w:t xml:space="preserve">, ayaṃ </w:t>
      </w:r>
      <w:bookmarkStart w:id="122" w:name="P2.0145"/>
      <w:bookmarkEnd w:id="122"/>
      <w:r w:rsidRPr="001A7039">
        <w:rPr>
          <w:rFonts w:eastAsia="Times New Roman" w:cs="Times New Roman"/>
          <w:sz w:val="24"/>
          <w:szCs w:val="24"/>
        </w:rPr>
        <w:t>kālo upāsikānaṃ, ayaṃ kālo rañño rājamahāmattānaṃ titthiyānaṃ titthiyasāvakāna’nti.</w:t>
      </w:r>
    </w:p>
    <w:p w14:paraId="101B5163" w14:textId="77777777" w:rsidR="00DE14DC" w:rsidRPr="001A7039" w:rsidRDefault="00DE14DC" w:rsidP="00DE14DC">
      <w:pPr>
        <w:spacing w:after="240" w:line="288" w:lineRule="auto"/>
        <w:ind w:left="0" w:firstLine="480"/>
        <w:rPr>
          <w:rFonts w:eastAsia="Times New Roman" w:cs="Times New Roman"/>
          <w:sz w:val="24"/>
          <w:szCs w:val="24"/>
        </w:rPr>
      </w:pPr>
      <w:bookmarkStart w:id="123" w:name="para209"/>
      <w:bookmarkStart w:id="124" w:name="para209_dn2"/>
      <w:bookmarkEnd w:id="123"/>
      <w:bookmarkEnd w:id="124"/>
      <w:r w:rsidRPr="001A7039">
        <w:rPr>
          <w:rFonts w:eastAsia="Times New Roman" w:cs="Times New Roman"/>
          <w:b/>
          <w:bCs/>
          <w:sz w:val="24"/>
          <w:szCs w:val="24"/>
        </w:rPr>
        <w:t>209</w:t>
      </w:r>
      <w:r w:rsidRPr="001A7039">
        <w:rPr>
          <w:rFonts w:eastAsia="Times New Roman" w:cs="Times New Roman"/>
          <w:sz w:val="24"/>
          <w:szCs w:val="24"/>
        </w:rPr>
        <w:t xml:space="preserve">. ‘‘Cattārome, bhikkhave, acchariyā abbhutā dhammā  ānande. Katame cattāro? Sace, bhikkhave, bhikkhuparisā ānandaṃ dassanāya upasaṅkamati, dassanena sā attamanā hoti. Tatra ce ānando dhammaṃ </w:t>
      </w:r>
      <w:bookmarkStart w:id="125" w:name="M2.0120"/>
      <w:bookmarkEnd w:id="125"/>
      <w:r w:rsidRPr="001A7039">
        <w:rPr>
          <w:rFonts w:eastAsia="Times New Roman" w:cs="Times New Roman"/>
          <w:sz w:val="24"/>
          <w:szCs w:val="24"/>
        </w:rPr>
        <w:t>bhāsati, bhāsitenapi sā attamanā hoti. Atittāva, bhikkhave, bhikkhuparisā hoti, atha kho ānando tuṇhī hoti. Sace, bhikkhave, bhikkhunīparisā ānandaṃ dassanāya upasaṅkamati, dassanena sā attamanā hoti. Tatra ce ānando dhammaṃ bhāsati, bhāsitenapi sā attamanā hoti. Atittāva, bhikkhave, bhikkhunīparisā hoti, atha kho ānando tuṇhī hoti. Sace, bhikkhave, upāsakaparisā ānandaṃ dassanāya upasaṅkamati, dassanena sā attamanā hoti. Tatra ce ānando dhammaṃ bhāsati, bhāsitenapi sā attamanā hoti. Atittāva, bhikkhave, upāsakaparisā hoti, atha kho ānando tuṇhī hoti. Sace, bhikkhave, upāsikāparisā ānandaṃ dassanāya upasaṅkamati, dassanena sā attamanā hoti. Tatra ce, ānando, dhammaṃ bhāsati, bhāsitenapi sā attamanā hoti. Atittāva, bhikkhave, upāsikāparisā hoti, atha kho ānando tuṇhī hoti. Ime kho, bhikkhave, cattāro acchariyā abbhutā dhammā ānande.</w:t>
      </w:r>
    </w:p>
    <w:p w14:paraId="030E0415"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‘‘Cattārome, bhikkhave, acchariyā abbhutā dhammā raññe cakkavattimhi. Katame cattāro</w:t>
      </w:r>
      <w:bookmarkStart w:id="126" w:name="V2.0110"/>
      <w:bookmarkEnd w:id="126"/>
      <w:r w:rsidRPr="001A7039">
        <w:rPr>
          <w:rFonts w:eastAsia="Times New Roman" w:cs="Times New Roman"/>
          <w:sz w:val="24"/>
          <w:szCs w:val="24"/>
        </w:rPr>
        <w:t xml:space="preserve">? Sace, bhikkhave, khattiyaparisā rājānaṃ cakkavattiṃ dassanāya </w:t>
      </w:r>
      <w:bookmarkStart w:id="127" w:name="T2.0169"/>
      <w:bookmarkEnd w:id="127"/>
      <w:r w:rsidRPr="001A7039">
        <w:rPr>
          <w:rFonts w:eastAsia="Times New Roman" w:cs="Times New Roman"/>
          <w:sz w:val="24"/>
          <w:szCs w:val="24"/>
        </w:rPr>
        <w:t xml:space="preserve">upasaṅkamati, dassanena sā attamanā hoti. Tatra ce rājā cakkavattī bhāsati, bhāsitenapi sā attamanā hoti. Atittāva, bhikkhave, khattiyaparisā hoti. Atha kho rājā cakkavattī tuṇhī hoti. Sace bhikkhave, brāhmaṇaparisā…pe… gahapatiparisā…pe… samaṇaparisā rājānaṃ cakkavattiṃ dassanāya upasaṅkamati, dassanena sā attamanā hoti. Tatra ce rājā cakkavattī bhāsati, bhāsitenapi sā attamanā hoti. Atittāva, bhikkhave, samaṇaparisā hoti, atha kho rājā cakkavattī tuṇhī hoti. Evameva </w:t>
      </w:r>
      <w:bookmarkStart w:id="128" w:name="P2.0146"/>
      <w:bookmarkEnd w:id="128"/>
      <w:r w:rsidRPr="001A7039">
        <w:rPr>
          <w:rFonts w:eastAsia="Times New Roman" w:cs="Times New Roman"/>
          <w:sz w:val="24"/>
          <w:szCs w:val="24"/>
        </w:rPr>
        <w:t xml:space="preserve">kho, bhikkhave, cattārome acchariyā abbhutā dhammā ānande. Sace, bhikkhave, bhikkhuparisā ānandaṃ dassanāya upasaṅkamati, dassanena sā attamanā hoti. Tatra ce ānando dhammaṃ bhāsati, bhāsitenapi sā attamanā hoti. Atittāva, bhikkhave, bhikkhuparisā hoti. Atha kho ānando tuṇhī hoti. Sace, bhikkhave bhikkhunīparisā…pe… upāsakaparisā…pe… upāsikāparisā ānandaṃ dassanāya upasaṅkamati, dassanena sā attamanā </w:t>
      </w:r>
      <w:bookmarkStart w:id="129" w:name="M2.0121"/>
      <w:bookmarkEnd w:id="129"/>
      <w:r w:rsidRPr="001A7039">
        <w:rPr>
          <w:rFonts w:eastAsia="Times New Roman" w:cs="Times New Roman"/>
          <w:sz w:val="24"/>
          <w:szCs w:val="24"/>
        </w:rPr>
        <w:t>hoti. Tatra ce ānando dhammaṃ bhāsati, bhāsitenapi sā attamanā hoti. Atittāva, bhikkhave, upāsikāparisā hoti. Atha kho ānando tuṇhī hoti. Ime kho, bhikkhave, cattāro acchariyā abbhutā dhammā ānande’’ti.</w:t>
      </w:r>
    </w:p>
    <w:p w14:paraId="4BBF472F"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Mahāsudassanasuttadesanā</w:t>
      </w:r>
    </w:p>
    <w:p w14:paraId="041AC0B4" w14:textId="77777777" w:rsidR="00DE14DC" w:rsidRPr="001A7039" w:rsidRDefault="00DE14DC" w:rsidP="00DE14DC">
      <w:pPr>
        <w:spacing w:after="240" w:line="288" w:lineRule="auto"/>
        <w:ind w:left="0" w:firstLine="480"/>
        <w:rPr>
          <w:rFonts w:eastAsia="Times New Roman" w:cs="Times New Roman"/>
          <w:sz w:val="24"/>
          <w:szCs w:val="24"/>
        </w:rPr>
      </w:pPr>
      <w:bookmarkStart w:id="130" w:name="para210"/>
      <w:bookmarkStart w:id="131" w:name="para210_dn2"/>
      <w:bookmarkEnd w:id="130"/>
      <w:bookmarkEnd w:id="131"/>
      <w:r w:rsidRPr="001A7039">
        <w:rPr>
          <w:rFonts w:eastAsia="Times New Roman" w:cs="Times New Roman"/>
          <w:b/>
          <w:bCs/>
          <w:sz w:val="24"/>
          <w:szCs w:val="24"/>
        </w:rPr>
        <w:t>210</w:t>
      </w:r>
      <w:r w:rsidRPr="001A7039">
        <w:rPr>
          <w:rFonts w:eastAsia="Times New Roman" w:cs="Times New Roman"/>
          <w:sz w:val="24"/>
          <w:szCs w:val="24"/>
        </w:rPr>
        <w:t xml:space="preserve">. Evaṃ vutte āyasmā ānando bhagavantaṃ etadavoca – ‘‘mā, bhante, bhagavā imasmiṃ khuddakanagarake ujjaṅgalanagarake sākhānagarake parinibbāyi. Santi, bhante, aññāni mahānagarāni, seyyathidaṃ – campā </w:t>
      </w:r>
      <w:bookmarkStart w:id="132" w:name="T2.0170"/>
      <w:bookmarkEnd w:id="132"/>
      <w:r w:rsidRPr="001A7039">
        <w:rPr>
          <w:rFonts w:eastAsia="Times New Roman" w:cs="Times New Roman"/>
          <w:sz w:val="24"/>
          <w:szCs w:val="24"/>
        </w:rPr>
        <w:t>rājagahaṃ sāvatthī sāketaṃ kosambī bārāṇasī; ettha bhagavā parinibbāyatu. Ettha bahū khattiyamahāsālā, brāhmaṇamahāsālā gahapatimahāsālā tathāgate abhippasannā. Te tathāgatassa sarīrapūjaṃ karissantī’’ti ‘‘māhevaṃ, ānanda, avaca; māhevaṃ, ānanda, avaca – ‘khuddakanagarakaṃ ujjaṅgalanagarakaṃ sākhānagaraka’nti.</w:t>
      </w:r>
    </w:p>
    <w:p w14:paraId="115F6FB8"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‘‘Bhūtapubbaṃ, ānanda, rājā mahāsudassano nāma ahosi cakkavattī dhammiko dhammarājā cāturanto vijitāvī janappadatthāvariyappatto sattaratanasamannāgato. Rañño, ānanda, mahāsudassanassa ayaṃ kusinārā kusāvatī nāma rājadhānī ahosi, puratthimena ca pacchimena ca dvādasayojanāni āyāmena; uttarena ca dakkhiṇena ca sattayojanāni vitthārena. Kusāvatī, ānanda, rājadhānī iddhā ceva ahosi phītā ca </w:t>
      </w:r>
      <w:bookmarkStart w:id="133" w:name="P2.0147"/>
      <w:bookmarkEnd w:id="133"/>
      <w:r w:rsidRPr="001A7039">
        <w:rPr>
          <w:rFonts w:eastAsia="Times New Roman" w:cs="Times New Roman"/>
          <w:sz w:val="24"/>
          <w:szCs w:val="24"/>
        </w:rPr>
        <w:t xml:space="preserve">bahujanā ca ākiṇṇamanussā ca subhikkhā ca. Seyyathāpi, ānanda, devānaṃ āḷakamandā nāma rājadhānī iddhā ceva hoti phītā </w:t>
      </w:r>
      <w:bookmarkStart w:id="134" w:name="V2.0111"/>
      <w:bookmarkEnd w:id="134"/>
      <w:r w:rsidRPr="001A7039">
        <w:rPr>
          <w:rFonts w:eastAsia="Times New Roman" w:cs="Times New Roman"/>
          <w:sz w:val="24"/>
          <w:szCs w:val="24"/>
        </w:rPr>
        <w:t>ca bahujanā ca ākiṇṇayakkhā ca subhikkhā ca; evameva kho, ānanda, kusāvatī rājadhānī iddhā ceva ahosi phītā ca bahujanā ca ākiṇṇamanussā ca subhikkhā ca. Kusāvatī, ānanda, rājadhānī dasahi saddehi avivittā ahosi divā ceva rattiñca, seyyathidaṃ – hatthisaddena assasaddena rathasaddena bherisaddena mudiṅgasaddena vīṇāsaddena gītasaddena saṅkhasaddena sammasaddena pāṇitāḷasaddena ‘asnātha pivatha khādathā’ti dasamena saddena.</w:t>
      </w:r>
    </w:p>
    <w:p w14:paraId="154D8D69"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‘‘Gaccha tvaṃ, ānanda, kusināraṃ pavisitvā kosinārakānaṃ mallānaṃ </w:t>
      </w:r>
      <w:bookmarkStart w:id="135" w:name="T2.0171"/>
      <w:bookmarkEnd w:id="135"/>
      <w:r w:rsidRPr="001A7039">
        <w:rPr>
          <w:rFonts w:eastAsia="Times New Roman" w:cs="Times New Roman"/>
          <w:sz w:val="24"/>
          <w:szCs w:val="24"/>
        </w:rPr>
        <w:t xml:space="preserve">ārocehi – ‘ajja kho, vāseṭṭhā, rattiyā pacchime yāme tathāgatassa parinibbānaṃ </w:t>
      </w:r>
      <w:bookmarkStart w:id="136" w:name="M2.0122"/>
      <w:bookmarkEnd w:id="136"/>
      <w:r w:rsidRPr="001A7039">
        <w:rPr>
          <w:rFonts w:eastAsia="Times New Roman" w:cs="Times New Roman"/>
          <w:sz w:val="24"/>
          <w:szCs w:val="24"/>
        </w:rPr>
        <w:t>bhavissati. Abhikkamatha vāseṭṭhā, abhikkamatha vāseṭṭhā. Mā pacchā vippaṭisārino ahuvattha – amhākañca no gāmakkhette tathāgatassa parinibbānaṃ ahosi, na mayaṃ labhimhā pacchime kāle tathāgataṃ dassanāyā’’’ti. ‘‘Evaṃ, bhante’’ti kho āyasmā ānando bhagavato paṭissutvā nivāsetvā pattacīvaramādāya attadutiyo kusināraṃ pāvisi.</w:t>
      </w:r>
    </w:p>
    <w:p w14:paraId="5B36A506"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Mallānaṃ vandanā</w:t>
      </w:r>
    </w:p>
    <w:p w14:paraId="5A65B3A4" w14:textId="77777777" w:rsidR="00DE14DC" w:rsidRPr="001A7039" w:rsidRDefault="00DE14DC" w:rsidP="00DE14DC">
      <w:pPr>
        <w:spacing w:after="240" w:line="288" w:lineRule="auto"/>
        <w:ind w:left="0" w:firstLine="480"/>
        <w:rPr>
          <w:rFonts w:eastAsia="Times New Roman" w:cs="Times New Roman"/>
          <w:sz w:val="24"/>
          <w:szCs w:val="24"/>
        </w:rPr>
      </w:pPr>
      <w:bookmarkStart w:id="137" w:name="para211"/>
      <w:bookmarkStart w:id="138" w:name="para211_dn2"/>
      <w:bookmarkEnd w:id="137"/>
      <w:bookmarkEnd w:id="138"/>
      <w:r w:rsidRPr="001A7039">
        <w:rPr>
          <w:rFonts w:eastAsia="Times New Roman" w:cs="Times New Roman"/>
          <w:b/>
          <w:bCs/>
          <w:sz w:val="24"/>
          <w:szCs w:val="24"/>
        </w:rPr>
        <w:t>211</w:t>
      </w:r>
      <w:r w:rsidRPr="001A7039">
        <w:rPr>
          <w:rFonts w:eastAsia="Times New Roman" w:cs="Times New Roman"/>
          <w:sz w:val="24"/>
          <w:szCs w:val="24"/>
        </w:rPr>
        <w:t xml:space="preserve">. Tena kho pana samayena kosinārakā mallā sandhāgāre sannipatitā honti kenacideva karaṇīyena. Atha kho āyasmā ānando yena kosinārakānaṃ mallānaṃ sandhāgāraṃ tenupasaṅkami; upasaṅkamitvā kosinārakānaṃ mallānaṃ ārocesi – ‘‘ajja kho, vāseṭṭhā, rattiyā pacchime yāme tathāgatassa parinibbānaṃ bhavissati. Abhikkamatha vāseṭṭhā abhikkamatha vāseṭṭhā. Mā pacchā vippaṭisārino ahuvattha – ‘amhākañca no gāmakkhette tathāgatassa parinibbānaṃ </w:t>
      </w:r>
      <w:bookmarkStart w:id="139" w:name="P2.0148"/>
      <w:bookmarkEnd w:id="139"/>
      <w:r w:rsidRPr="001A7039">
        <w:rPr>
          <w:rFonts w:eastAsia="Times New Roman" w:cs="Times New Roman"/>
          <w:sz w:val="24"/>
          <w:szCs w:val="24"/>
        </w:rPr>
        <w:t xml:space="preserve">ahosi, na mayaṃ labhimhā pacchime kāle tathāgataṃ dassanāyā’’’ti. Idamāyasmato ānandassa vacanaṃ sutvā mallā ca mallaputtā ca mallasuṇisā ca mallapajāpatiyo ca aghāvino dummanā cetodukkhasamappitā appekacce kese pakiriya kandanti, bāhā paggayha kandanti, chinnapātaṃ papatanti, āvaṭṭanti vivaṭṭanti – ‘atikhippaṃ bhagavā parinibbāyissati, atikhippaṃ sugato parinibbāyissati, atikhippaṃ cakkhuṃ </w:t>
      </w:r>
      <w:bookmarkStart w:id="140" w:name="T2.0172"/>
      <w:bookmarkEnd w:id="140"/>
      <w:r w:rsidRPr="001A7039">
        <w:rPr>
          <w:rFonts w:eastAsia="Times New Roman" w:cs="Times New Roman"/>
          <w:sz w:val="24"/>
          <w:szCs w:val="24"/>
        </w:rPr>
        <w:t xml:space="preserve">loke antaradhāyissatī’ti. Atha kho mallā ca mallaputtā ca mallasuṇisā ca mallapajāpatiyo ca aghāvino dummanā cetodukkhasamappitā yena upavattanaṃ mallānaṃ sālavanaṃ yenāyasmā ānando tenupasaṅkamiṃsu. Atha kho āyasmato ānandassa etadahosi – ‘‘sace kho ahaṃ kosinārake malle ekamekaṃ bhagavantaṃ vandāpessāmi, avandito bhagavā kosinārakehi mallehi bhavissati, athāyaṃ ratti vibhāyissati. Yaṃnūnāhaṃ kosinārake malle kulaparivattaso kulaparivattaso </w:t>
      </w:r>
      <w:bookmarkStart w:id="141" w:name="V2.0112"/>
      <w:bookmarkEnd w:id="141"/>
      <w:r w:rsidRPr="001A7039">
        <w:rPr>
          <w:rFonts w:eastAsia="Times New Roman" w:cs="Times New Roman"/>
          <w:sz w:val="24"/>
          <w:szCs w:val="24"/>
        </w:rPr>
        <w:t xml:space="preserve">ṭhapetvā bhagavantaṃ vandāpeyyaṃ – ‘itthannāmo, bhante, mallo saputto sabhariyo sapariso sāmacco bhagavato pāde </w:t>
      </w:r>
      <w:bookmarkStart w:id="142" w:name="M2.0123"/>
      <w:bookmarkEnd w:id="142"/>
      <w:r w:rsidRPr="001A7039">
        <w:rPr>
          <w:rFonts w:eastAsia="Times New Roman" w:cs="Times New Roman"/>
          <w:sz w:val="24"/>
          <w:szCs w:val="24"/>
        </w:rPr>
        <w:t>sirasā vandatī’ti. Atha kho āyasmā ānando kosinārake malle kulaparivattaso kulaparivattaso ṭhapetvā bhagavantaṃ vandāpesi – ‘itthannāmo, bhante, mallo saputto sabhariyo sapariso sāmacco bhagavato pāde sirasā vandatī’’’ti. Atha kho āyasmā ānando etena upāyena paṭhameneva yāmena kosinārake malle bhagavantaṃ vandāpesi.</w:t>
      </w:r>
    </w:p>
    <w:p w14:paraId="0AA979F7"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Subhaddaparibbājakavatthu</w:t>
      </w:r>
    </w:p>
    <w:p w14:paraId="22B8B4FA" w14:textId="77777777" w:rsidR="00DE14DC" w:rsidRPr="001A7039" w:rsidRDefault="00DE14DC" w:rsidP="00DE14DC">
      <w:pPr>
        <w:spacing w:after="240" w:line="288" w:lineRule="auto"/>
        <w:ind w:left="0" w:firstLine="480"/>
        <w:rPr>
          <w:rFonts w:eastAsia="Times New Roman" w:cs="Times New Roman"/>
          <w:sz w:val="24"/>
          <w:szCs w:val="24"/>
        </w:rPr>
      </w:pPr>
      <w:bookmarkStart w:id="143" w:name="para212"/>
      <w:bookmarkStart w:id="144" w:name="para212_dn2"/>
      <w:bookmarkEnd w:id="143"/>
      <w:bookmarkEnd w:id="144"/>
      <w:r w:rsidRPr="001A7039">
        <w:rPr>
          <w:rFonts w:eastAsia="Times New Roman" w:cs="Times New Roman"/>
          <w:b/>
          <w:bCs/>
          <w:sz w:val="24"/>
          <w:szCs w:val="24"/>
        </w:rPr>
        <w:t>212</w:t>
      </w:r>
      <w:r w:rsidRPr="001A7039">
        <w:rPr>
          <w:rFonts w:eastAsia="Times New Roman" w:cs="Times New Roman"/>
          <w:sz w:val="24"/>
          <w:szCs w:val="24"/>
        </w:rPr>
        <w:t xml:space="preserve">. Tena kho pana samayena subhaddo nāma paribbājako kusinārāyaṃ paṭivasati. Assosi kho subhaddo paribbājako – ‘‘ajja kira rattiyā pacchime yāme samaṇassa gotamassa parinibbānaṃ bhavissatī’’ti. Atha </w:t>
      </w:r>
      <w:bookmarkStart w:id="145" w:name="P2.0149"/>
      <w:bookmarkEnd w:id="145"/>
      <w:r w:rsidRPr="001A7039">
        <w:rPr>
          <w:rFonts w:eastAsia="Times New Roman" w:cs="Times New Roman"/>
          <w:sz w:val="24"/>
          <w:szCs w:val="24"/>
        </w:rPr>
        <w:t xml:space="preserve">kho subhaddassa paribbājakassa etadahosi – ‘‘sutaṃ kho pana metaṃ paribbājakānaṃ vuḍḍhānaṃ mahallakānaṃ ācariyapācariyānaṃ bhāsamānānaṃ – ‘kadāci karahaci tathāgatā loke uppajjanti arahanto sammāsambuddhā’ti. Ajjeva </w:t>
      </w:r>
      <w:bookmarkStart w:id="146" w:name="T2.0173"/>
      <w:bookmarkEnd w:id="146"/>
      <w:r w:rsidRPr="001A7039">
        <w:rPr>
          <w:rFonts w:eastAsia="Times New Roman" w:cs="Times New Roman"/>
          <w:sz w:val="24"/>
          <w:szCs w:val="24"/>
        </w:rPr>
        <w:t xml:space="preserve">rattiyā pacchime yāme samaṇassa gotamassa parinibbānaṃ bhavissati. Atthi ca me ayaṃ kaṅkhādhammo uppanno, evaṃ pasanno ahaṃ samaṇe gotame, ‘pahoti me samaṇo gotamo tathā dhammaṃ desetuṃ, yathāhaṃ imaṃ kaṅkhādhammaṃ pajaheyya’’’nti. Atha kho subhaddo paribbājako yena upavattanaṃ mallānaṃ sālavanaṃ, yenāyasmā ānando tenupasaṅkami; upasaṅkamitvā āyasmantaṃ ānandaṃ etadavoca – ‘‘sutaṃ metaṃ, bho ānanda, paribbājakānaṃ vuḍḍhānaṃ mahallakānaṃ ācariyapācariyānaṃ bhāsamānānaṃ – ‘kadāci karahaci tathāgatā loke uppajjanti arahanto </w:t>
      </w:r>
      <w:bookmarkStart w:id="147" w:name="T2.0174"/>
      <w:bookmarkEnd w:id="147"/>
      <w:r w:rsidRPr="001A7039">
        <w:rPr>
          <w:rFonts w:eastAsia="Times New Roman" w:cs="Times New Roman"/>
          <w:sz w:val="24"/>
          <w:szCs w:val="24"/>
        </w:rPr>
        <w:t xml:space="preserve">sammāsambuddhā’ti. Ajjeva rattiyā pacchime yāme samaṇassa gotamassa parinibbānaṃ bhavissati. Atthi ca me ayaṃ kaṅkhādhammo uppanno – evaṃ pasanno ahaṃ samaṇe gotame ‘pahoti me samaṇo gotamo tathā dhammaṃ desetuṃ, yathāhaṃ imaṃ kaṅkhādhammaṃ pajaheyya’nti. Sādhāhaṃ, bho ānanda, labheyyaṃ samaṇaṃ gotamaṃ dassanāyā’’ti. Evaṃ vutte āyasmā ānando subhaddaṃ paribbājakaṃ etadavoca – ‘‘alaṃ, āvuso subhadda, mā tathāgataṃ viheṭhesi, kilanto bhagavā’’ti. Dutiyampi kho subhaddo paribbājako…pe… tatiyampi kho subhaddo paribbājako āyasmantaṃ ānandaṃ etadavoca – ‘‘sutaṃ metaṃ, bho ānanda, paribbājakānaṃ vuḍḍhānaṃ mahallakānaṃ ācariyapācariyānaṃ bhāsamānānaṃ – ‘kadāci karahaci tathāgatā </w:t>
      </w:r>
      <w:bookmarkStart w:id="148" w:name="M2.0124"/>
      <w:bookmarkEnd w:id="148"/>
      <w:r w:rsidRPr="001A7039">
        <w:rPr>
          <w:rFonts w:eastAsia="Times New Roman" w:cs="Times New Roman"/>
          <w:sz w:val="24"/>
          <w:szCs w:val="24"/>
        </w:rPr>
        <w:t xml:space="preserve">loke uppajjanti arahanto sammāsambuddhā’ti. Ajjeva rattiyā pacchime yāme samaṇassa </w:t>
      </w:r>
      <w:bookmarkStart w:id="149" w:name="P2.0150"/>
      <w:bookmarkEnd w:id="149"/>
      <w:r w:rsidRPr="001A7039">
        <w:rPr>
          <w:rFonts w:eastAsia="Times New Roman" w:cs="Times New Roman"/>
          <w:sz w:val="24"/>
          <w:szCs w:val="24"/>
        </w:rPr>
        <w:t xml:space="preserve">gotamassa parinibbānaṃ bhavissati. Atthi ca me ayaṃ kaṅkhādhammo uppanno – evaṃ pasanno ahaṃ samaṇe gotame, ‘pahoti me samaṇo gotamo tathā </w:t>
      </w:r>
      <w:bookmarkStart w:id="150" w:name="V2.0113"/>
      <w:bookmarkEnd w:id="150"/>
      <w:r w:rsidRPr="001A7039">
        <w:rPr>
          <w:rFonts w:eastAsia="Times New Roman" w:cs="Times New Roman"/>
          <w:sz w:val="24"/>
          <w:szCs w:val="24"/>
        </w:rPr>
        <w:t>dhammaṃ desetuṃ, yathāhaṃ imaṃ kaṅkhādhammaṃ pajaheyya’nti. Sādhāhaṃ, bho ānanda, labheyyaṃ samaṇaṃ gotamaṃ dassanāyā’’ti. Tatiyampi kho āyasmā ānando subhaddaṃ paribbājakaṃ etadavoca – ‘‘alaṃ, āvuso subhadda, mā tathāgataṃ viheṭhesi, kilanto bhagavā’’ti.</w:t>
      </w:r>
    </w:p>
    <w:p w14:paraId="23038FCC" w14:textId="77777777" w:rsidR="00DE14DC" w:rsidRPr="001A7039" w:rsidRDefault="00DE14DC" w:rsidP="00DE14DC">
      <w:pPr>
        <w:spacing w:after="240" w:line="288" w:lineRule="auto"/>
        <w:ind w:left="0" w:firstLine="480"/>
        <w:rPr>
          <w:rFonts w:eastAsia="Times New Roman" w:cs="Times New Roman"/>
          <w:sz w:val="24"/>
          <w:szCs w:val="24"/>
        </w:rPr>
      </w:pPr>
      <w:bookmarkStart w:id="151" w:name="para213"/>
      <w:bookmarkStart w:id="152" w:name="para213_dn2"/>
      <w:bookmarkEnd w:id="151"/>
      <w:bookmarkEnd w:id="152"/>
      <w:r w:rsidRPr="001A7039">
        <w:rPr>
          <w:rFonts w:eastAsia="Times New Roman" w:cs="Times New Roman"/>
          <w:b/>
          <w:bCs/>
          <w:sz w:val="24"/>
          <w:szCs w:val="24"/>
        </w:rPr>
        <w:t>213</w:t>
      </w:r>
      <w:r w:rsidRPr="001A7039">
        <w:rPr>
          <w:rFonts w:eastAsia="Times New Roman" w:cs="Times New Roman"/>
          <w:sz w:val="24"/>
          <w:szCs w:val="24"/>
        </w:rPr>
        <w:t xml:space="preserve">. Assosi kho bhagavā āyasmato ānandassa subhaddena paribbājakena saddhiṃ imaṃ kathāsallāpaṃ. Atha kho bhagavā āyasmantaṃ ānandaṃ āmantesi – ‘‘alaṃ, ānanda, mā subhaddaṃ vāresi, labhataṃ, ānanda, subhaddo tathāgataṃ dassanāya. Yaṃ kiñci maṃ subhaddo pucchissati, sabbaṃ taṃ aññāpekkhova pucchissati, no vihesāpekkho. Yaṃ cassāhaṃ puṭṭho byākarissāmi, taṃ khippameva ājānissatī’’ti. Atha kho āyasmā ānando subhaddaṃ paribbājakaṃ etadavoca – ‘‘gacchāvuso subhadda, karoti te bhagavā okāsa’’nti. Atha kho subhaddo paribbājako yena bhagavā tenupasaṅkami; upasaṅkamitvā bhagavatā saddhiṃ sammodi, sammodanīyaṃ kathaṃ sāraṇīyaṃ vītisāretvā ekamantaṃ nisīdi. Ekamantaṃ nisinno kho subhaddo paribbājako bhagavantaṃ etadavoca – ‘‘yeme, bho gotama, samaṇabrāhmaṇā saṅghino gaṇino gaṇācariyā ñātā yasassino titthakarā sādhusammatā bahujanassa, seyyathidaṃ </w:t>
      </w:r>
      <w:bookmarkStart w:id="153" w:name="T2.0175"/>
      <w:bookmarkEnd w:id="153"/>
      <w:r w:rsidRPr="001A7039">
        <w:rPr>
          <w:rFonts w:eastAsia="Times New Roman" w:cs="Times New Roman"/>
          <w:sz w:val="24"/>
          <w:szCs w:val="24"/>
        </w:rPr>
        <w:t>– pūraṇo kassapo, makkhali gosālo, ajito kesakambalo, pakudho kaccāyano, sañcayo belaṭṭhaputto, nigaṇṭho nāṭaputto, sabbete sakāya paṭiññāya abbhaññiṃsu, sabbeva na abbhaññiṃsu</w:t>
      </w:r>
      <w:bookmarkStart w:id="154" w:name="P2.0151"/>
      <w:bookmarkEnd w:id="154"/>
      <w:r w:rsidRPr="001A7039">
        <w:rPr>
          <w:rFonts w:eastAsia="Times New Roman" w:cs="Times New Roman"/>
          <w:sz w:val="24"/>
          <w:szCs w:val="24"/>
        </w:rPr>
        <w:t>, udāhu ekacce abbhaññiṃsu, ekacce na abbhaññiṃsū’’ti? ‘‘Alaṃ, subhadda, tiṭṭhatetaṃ – ‘sabbete sakāya paṭiññāya abbhaññiṃsu, sabbeva na abbhaññiṃsu, udāhu ekacce abbhaññiṃsu, ekacce na abbhaññiṃsū’ti. Dhammaṃ te, subhadda, desessāmi; taṃ suṇāhi sādhukaṃ manasikarohi, bhāsissāmī’’ti. ‘‘Evaṃ, bhante’’ti kho subhaddo paribbājako bhagavato paccassosi. Bhagavā etadavoca –</w:t>
      </w:r>
    </w:p>
    <w:p w14:paraId="5AB048B2" w14:textId="77777777" w:rsidR="00DE14DC" w:rsidRPr="001A7039" w:rsidRDefault="00DE14DC" w:rsidP="00DE14DC">
      <w:pPr>
        <w:spacing w:after="240" w:line="288" w:lineRule="auto"/>
        <w:ind w:left="0" w:firstLine="480"/>
        <w:rPr>
          <w:rFonts w:eastAsia="Times New Roman" w:cs="Times New Roman"/>
          <w:sz w:val="24"/>
          <w:szCs w:val="24"/>
        </w:rPr>
      </w:pPr>
      <w:bookmarkStart w:id="155" w:name="para214"/>
      <w:bookmarkStart w:id="156" w:name="para214_dn2"/>
      <w:bookmarkEnd w:id="155"/>
      <w:bookmarkEnd w:id="156"/>
      <w:r w:rsidRPr="001A7039">
        <w:rPr>
          <w:rFonts w:eastAsia="Times New Roman" w:cs="Times New Roman"/>
          <w:b/>
          <w:bCs/>
          <w:sz w:val="24"/>
          <w:szCs w:val="24"/>
        </w:rPr>
        <w:t>214</w:t>
      </w:r>
      <w:r w:rsidRPr="001A7039">
        <w:rPr>
          <w:rFonts w:eastAsia="Times New Roman" w:cs="Times New Roman"/>
          <w:sz w:val="24"/>
          <w:szCs w:val="24"/>
        </w:rPr>
        <w:t xml:space="preserve">. ‘‘Yasmiṃ kho, subhadda, dhammavinaye ariyo aṭṭhaṅgiko maggo na upalabbhati, samaṇopi tattha na upalabbhati. Dutiyopi tattha samaṇo </w:t>
      </w:r>
      <w:bookmarkStart w:id="157" w:name="M2.0125"/>
      <w:bookmarkEnd w:id="157"/>
      <w:r w:rsidRPr="001A7039">
        <w:rPr>
          <w:rFonts w:eastAsia="Times New Roman" w:cs="Times New Roman"/>
          <w:sz w:val="24"/>
          <w:szCs w:val="24"/>
        </w:rPr>
        <w:t xml:space="preserve">na upalabbhati. Tatiyopi tattha samaṇo na upalabbhati. Catutthopi tattha samaṇo na upalabbhati. Yasmiñca kho, subhadda, dhammavinaye ariyo aṭṭhaṅgiko maggo upalabbhati, samaṇopi tattha upalabbhati, dutiyopi tattha samaṇo upalabbhati, tatiyopi tattha samaṇo upalabbhati, catutthopi tattha samaṇo upalabbhati. Imasmiṃ kho, subhadda, dhammavinaye ariyo aṭṭhaṅgiko maggo upalabbhati, idheva, subhadda, samaṇo, idha dutiyo samaṇo, idha tatiyo samaṇo, idha catuttho samaṇo, suññā parappavādā samaṇebhi </w:t>
      </w:r>
      <w:bookmarkStart w:id="158" w:name="V2.0114"/>
      <w:bookmarkEnd w:id="158"/>
      <w:r w:rsidRPr="001A7039">
        <w:rPr>
          <w:rFonts w:eastAsia="Times New Roman" w:cs="Times New Roman"/>
          <w:sz w:val="24"/>
          <w:szCs w:val="24"/>
        </w:rPr>
        <w:t xml:space="preserve">aññehi. Ime </w:t>
      </w:r>
      <w:bookmarkStart w:id="159" w:name="T2.0176"/>
      <w:bookmarkEnd w:id="159"/>
      <w:r w:rsidRPr="001A7039">
        <w:rPr>
          <w:rFonts w:eastAsia="Times New Roman" w:cs="Times New Roman"/>
          <w:sz w:val="24"/>
          <w:szCs w:val="24"/>
        </w:rPr>
        <w:t>ca, subhadda, bhikkhū sammā vihareyyuṃ, asuñño loko arahantehi assāti.</w:t>
      </w:r>
    </w:p>
    <w:p w14:paraId="37E1A85C"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‘‘Ekūnatiṃso vayasā subhadda,</w:t>
      </w:r>
      <w:r>
        <w:rPr>
          <w:rFonts w:eastAsia="Times New Roman" w:cs="Times New Roman"/>
          <w:sz w:val="24"/>
          <w:szCs w:val="24"/>
          <w:lang w:val="vi-VN"/>
        </w:rPr>
        <w:t xml:space="preserve"> y</w:t>
      </w:r>
      <w:r w:rsidRPr="001A7039">
        <w:rPr>
          <w:rFonts w:eastAsia="Times New Roman" w:cs="Times New Roman"/>
          <w:sz w:val="24"/>
          <w:szCs w:val="24"/>
        </w:rPr>
        <w:t>aṃ pabbajiṃ kiṃkusalānuesī;</w:t>
      </w:r>
    </w:p>
    <w:p w14:paraId="6704A723"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Vassāni paññāsa samādhikāni,</w:t>
      </w:r>
      <w:r>
        <w:rPr>
          <w:rFonts w:eastAsia="Times New Roman" w:cs="Times New Roman"/>
          <w:sz w:val="24"/>
          <w:szCs w:val="24"/>
          <w:lang w:val="vi-VN"/>
        </w:rPr>
        <w:t xml:space="preserve"> </w:t>
      </w:r>
      <w:r w:rsidRPr="008E07AB">
        <w:rPr>
          <w:rFonts w:eastAsia="Times New Roman" w:cs="Times New Roman"/>
          <w:sz w:val="24"/>
          <w:szCs w:val="24"/>
        </w:rPr>
        <w:t>y</w:t>
      </w:r>
      <w:r w:rsidRPr="001A7039">
        <w:rPr>
          <w:rFonts w:eastAsia="Times New Roman" w:cs="Times New Roman"/>
          <w:sz w:val="24"/>
          <w:szCs w:val="24"/>
        </w:rPr>
        <w:t>ato ahaṃ pabbajito subhadda.</w:t>
      </w:r>
    </w:p>
    <w:p w14:paraId="388CE220"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Ñāyassa dhammassa padesavattī,</w:t>
      </w:r>
      <w:r>
        <w:rPr>
          <w:rFonts w:eastAsia="Times New Roman" w:cs="Times New Roman"/>
          <w:sz w:val="24"/>
          <w:szCs w:val="24"/>
          <w:lang w:val="vi-VN"/>
        </w:rPr>
        <w:t xml:space="preserve"> i</w:t>
      </w:r>
      <w:r w:rsidRPr="001A7039">
        <w:rPr>
          <w:rFonts w:eastAsia="Times New Roman" w:cs="Times New Roman"/>
          <w:sz w:val="24"/>
          <w:szCs w:val="24"/>
        </w:rPr>
        <w:t>to bahiddhā samaṇopi natthi.</w:t>
      </w:r>
    </w:p>
    <w:p w14:paraId="0FCBBB7F"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‘‘Dutiyopi </w:t>
      </w:r>
      <w:bookmarkStart w:id="160" w:name="P2.0152"/>
      <w:bookmarkEnd w:id="160"/>
      <w:r w:rsidRPr="001A7039">
        <w:rPr>
          <w:rFonts w:eastAsia="Times New Roman" w:cs="Times New Roman"/>
          <w:sz w:val="24"/>
          <w:szCs w:val="24"/>
        </w:rPr>
        <w:t>samaṇo natthi. Tatiyopi samaṇo natthi. Catutthopi samaṇo natthi. Suññā parappavādā samaṇebhi aññehi. Ime ca, subhadda, bhikkhū sammā vihareyyuṃ, asuñño loko arahantehi assā’’ti.</w:t>
      </w:r>
    </w:p>
    <w:p w14:paraId="15E4B0C2" w14:textId="77777777" w:rsidR="00DE14DC" w:rsidRPr="001A7039" w:rsidRDefault="00DE14DC" w:rsidP="00DE14DC">
      <w:pPr>
        <w:spacing w:after="240" w:line="288" w:lineRule="auto"/>
        <w:ind w:left="0" w:firstLine="480"/>
        <w:rPr>
          <w:rFonts w:eastAsia="Times New Roman" w:cs="Times New Roman"/>
          <w:sz w:val="24"/>
          <w:szCs w:val="24"/>
        </w:rPr>
      </w:pPr>
      <w:bookmarkStart w:id="161" w:name="para215"/>
      <w:bookmarkStart w:id="162" w:name="para215_dn2"/>
      <w:bookmarkEnd w:id="161"/>
      <w:bookmarkEnd w:id="162"/>
      <w:r w:rsidRPr="001A7039">
        <w:rPr>
          <w:rFonts w:eastAsia="Times New Roman" w:cs="Times New Roman"/>
          <w:b/>
          <w:bCs/>
          <w:sz w:val="24"/>
          <w:szCs w:val="24"/>
        </w:rPr>
        <w:t>215</w:t>
      </w:r>
      <w:r w:rsidRPr="001A7039">
        <w:rPr>
          <w:rFonts w:eastAsia="Times New Roman" w:cs="Times New Roman"/>
          <w:sz w:val="24"/>
          <w:szCs w:val="24"/>
        </w:rPr>
        <w:t xml:space="preserve">. Evaṃ vutte subhaddo paribbājako bhagavantaṃ etadavoca – ‘‘abhikkantaṃ, bhante, abhikkantaṃ, bhante. Seyyathāpi, bhante, nikkujjitaṃ vā ukkujjeyya, paṭicchannaṃ vā vivareyya, mūḷhassa vā maggaṃ ācikkheyya, andhakāre vā telapajjotaṃ dhāreyya, ‘cakkhumanto rūpāni dakkhantī’ti, evamevaṃ bhagavatā anekapariyāyena dhammo pakāsito. Esāhaṃ, bhante, bhagavantaṃ saraṇaṃ gacchāmi dhammañca bhikkhusaṅghañca. Labheyyāhaṃ, bhante, bhagavato santike pabbajjaṃ, labheyyaṃ upasampada’’nti. ‘‘Yo kho, subhadda, aññatitthiyapubbo imasmiṃ dhammavinaye </w:t>
      </w:r>
      <w:bookmarkStart w:id="163" w:name="T2.0177"/>
      <w:bookmarkEnd w:id="163"/>
      <w:r w:rsidRPr="001A7039">
        <w:rPr>
          <w:rFonts w:eastAsia="Times New Roman" w:cs="Times New Roman"/>
          <w:sz w:val="24"/>
          <w:szCs w:val="24"/>
        </w:rPr>
        <w:t xml:space="preserve">ākaṅkhati pabbajjaṃ, ākaṅkhati upasampadaṃ, so cattāro </w:t>
      </w:r>
      <w:bookmarkStart w:id="164" w:name="M2.0126"/>
      <w:bookmarkEnd w:id="164"/>
      <w:r w:rsidRPr="001A7039">
        <w:rPr>
          <w:rFonts w:eastAsia="Times New Roman" w:cs="Times New Roman"/>
          <w:sz w:val="24"/>
          <w:szCs w:val="24"/>
        </w:rPr>
        <w:t>māse parivasati. Catunnaṃ māsānaṃ accayena āraddhacittā bhikkhū pabbājenti upasampādenti bhikkhubhāvāya. Api ca mettha puggalavemattatā viditā’’ti. ‘‘Sace, bhante, aññatitthiyapubbā imasmiṃ dhammavinaye ākaṅkhantā pabbajjaṃ ākaṅkhantā upasampadaṃ cattāro māse parivasanti, catunnaṃ māsānaṃ accayena āraddhacittā bhikkhū pabbājenti upasampādenti bhikkhubhāvāya. Ahaṃ cattāri vassāni parivasissāmi, catunnaṃ vassānaṃ accayena āraddhacittā bhikkhū pabbājentu upasampādentu bhikkhubhāvāyā’’ti.</w:t>
      </w:r>
    </w:p>
    <w:p w14:paraId="015DD01B"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bhagavā āyasmantaṃ ānandaṃ āmantesi – ‘‘tenahānanda, subhaddaṃ pabbājehī’’ti. ‘‘Evaṃ, bhante’’ti kho āyasmā ānando bhagavato paccassosi. Atha kho subhaddo </w:t>
      </w:r>
      <w:bookmarkStart w:id="165" w:name="V2.0115"/>
      <w:bookmarkEnd w:id="165"/>
      <w:r w:rsidRPr="001A7039">
        <w:rPr>
          <w:rFonts w:eastAsia="Times New Roman" w:cs="Times New Roman"/>
          <w:sz w:val="24"/>
          <w:szCs w:val="24"/>
        </w:rPr>
        <w:t xml:space="preserve">paribbājako āyasmantaṃ ānandaṃ etadavoca – ‘‘lābhā vo, āvuso ānanda; suladdhaṃ vo, āvuso ānanda, ye ettha satthu sammukhā antevāsikābhisekena abhisittā’’ti. Alattha </w:t>
      </w:r>
      <w:bookmarkStart w:id="166" w:name="P2.0153"/>
      <w:bookmarkEnd w:id="166"/>
      <w:r w:rsidRPr="001A7039">
        <w:rPr>
          <w:rFonts w:eastAsia="Times New Roman" w:cs="Times New Roman"/>
          <w:sz w:val="24"/>
          <w:szCs w:val="24"/>
        </w:rPr>
        <w:t xml:space="preserve">kho subhaddo paribbājako bhagavato santike pabbajjaṃ, alattha upasampadaṃ. Acirūpasampanno kho panāyasmā subhaddo eko vūpakaṭṭho appamatto ātāpī pahitatto viharanto nacirasseva – ‘yassatthāya kulaputtā sammadeva agārasmā anagāriyaṃ pabbajanti’ tadanuttaraṃ brahmacariyapariyosānaṃ diṭṭheva dhamme sayaṃ abhiññā sacchikatvā upasampajja vihāsi. ‘Khīṇā jāti, vusitaṃ brahmacariyaṃ, kataṃ karaṇīyaṃ, nāparaṃ itthattāyā’ti </w:t>
      </w:r>
      <w:bookmarkStart w:id="167" w:name="T2.0178"/>
      <w:bookmarkEnd w:id="167"/>
      <w:r w:rsidRPr="001A7039">
        <w:rPr>
          <w:rFonts w:eastAsia="Times New Roman" w:cs="Times New Roman"/>
          <w:sz w:val="24"/>
          <w:szCs w:val="24"/>
        </w:rPr>
        <w:t>abbhaññāsi. Aññataro kho panāyasmā subhaddo arahataṃ ahosi. So bhagavato pacchimo sakkhisāvako ahosīti.</w:t>
      </w:r>
    </w:p>
    <w:p w14:paraId="0705562E" w14:textId="77777777" w:rsidR="00DE14DC" w:rsidRPr="001A7039" w:rsidRDefault="00DE14DC" w:rsidP="00DE14DC">
      <w:pPr>
        <w:spacing w:after="240" w:line="288" w:lineRule="auto"/>
        <w:ind w:left="0" w:firstLine="0"/>
        <w:jc w:val="right"/>
        <w:rPr>
          <w:rFonts w:eastAsia="Times New Roman" w:cs="Times New Roman"/>
          <w:b/>
          <w:bCs/>
          <w:sz w:val="24"/>
          <w:szCs w:val="24"/>
        </w:rPr>
      </w:pPr>
      <w:r w:rsidRPr="001A7039">
        <w:rPr>
          <w:rFonts w:eastAsia="Times New Roman" w:cs="Times New Roman"/>
          <w:b/>
          <w:bCs/>
          <w:sz w:val="24"/>
          <w:szCs w:val="24"/>
        </w:rPr>
        <w:t>Pañcamo bhāṇavāro.</w:t>
      </w:r>
    </w:p>
    <w:p w14:paraId="72C7E94B"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Tathāgatapacchimavācā</w:t>
      </w:r>
    </w:p>
    <w:p w14:paraId="7A4DCBA1" w14:textId="77777777" w:rsidR="00DE14DC" w:rsidRPr="001A7039" w:rsidRDefault="00DE14DC" w:rsidP="00DE14DC">
      <w:pPr>
        <w:spacing w:after="240" w:line="288" w:lineRule="auto"/>
        <w:ind w:left="0" w:firstLine="480"/>
        <w:rPr>
          <w:rFonts w:eastAsia="Times New Roman" w:cs="Times New Roman"/>
          <w:sz w:val="24"/>
          <w:szCs w:val="24"/>
        </w:rPr>
      </w:pPr>
      <w:bookmarkStart w:id="168" w:name="para216"/>
      <w:bookmarkStart w:id="169" w:name="para216_dn2"/>
      <w:bookmarkEnd w:id="168"/>
      <w:bookmarkEnd w:id="169"/>
      <w:r w:rsidRPr="001A7039">
        <w:rPr>
          <w:rFonts w:eastAsia="Times New Roman" w:cs="Times New Roman"/>
          <w:b/>
          <w:bCs/>
          <w:sz w:val="24"/>
          <w:szCs w:val="24"/>
        </w:rPr>
        <w:t>216</w:t>
      </w:r>
      <w:r w:rsidRPr="001A7039">
        <w:rPr>
          <w:rFonts w:eastAsia="Times New Roman" w:cs="Times New Roman"/>
          <w:sz w:val="24"/>
          <w:szCs w:val="24"/>
        </w:rPr>
        <w:t xml:space="preserve">. Atha </w:t>
      </w:r>
      <w:bookmarkStart w:id="170" w:name="P2.0154"/>
      <w:bookmarkEnd w:id="170"/>
      <w:r w:rsidRPr="001A7039">
        <w:rPr>
          <w:rFonts w:eastAsia="Times New Roman" w:cs="Times New Roman"/>
          <w:sz w:val="24"/>
          <w:szCs w:val="24"/>
        </w:rPr>
        <w:t xml:space="preserve">kho bhagavā āyasmantaṃ ānandaṃ āmantesi – ‘‘siyā kho panānanda, tumhākaṃ evamassa – ‘atītasatthukaṃ pāvacanaṃ, natthi no satthā’ti. Na kho panetaṃ, ānanda, evaṃ daṭṭhabbaṃ. Yo vo, ānanda, mayā dhammo ca vinayo </w:t>
      </w:r>
      <w:bookmarkStart w:id="171" w:name="M2.0127"/>
      <w:bookmarkEnd w:id="171"/>
      <w:r w:rsidRPr="001A7039">
        <w:rPr>
          <w:rFonts w:eastAsia="Times New Roman" w:cs="Times New Roman"/>
          <w:sz w:val="24"/>
          <w:szCs w:val="24"/>
        </w:rPr>
        <w:t>ca desito paññatto, so vo mamaccayena satthā. Yathā kho panānanda, etarahi bhikkhū aññamaññaṃ āvusovādena samudācaranti, na kho mamaccayena evaṃ samudācaritabbaṃ. Theratarena, ānanda, bhikkhunā navakataro bhikkhu nāmena vā gottena vā āvusovādena vā samudācaritabbo. Navakatarena bhikkhunā therataro bhikkhu ‘bhante’ti vā ‘āyasmā’ti vā samudācaritabbo. Ākaṅkhamāno, ānanda, saṅgho mamaccayena khuddānukhuddakāni sikkhāpadāni samūhanatu. Channassa, ānanda, bhikkhuno mamaccayena brahmadaṇḍo dātabbo’’ti. ‘‘Katamo pana, bhante, brahmadaṇḍo’’ti? ‘‘Channo, ānanda, bhikkhu yaṃ iccheyya, taṃ vadeyya. So bhikkhūhi neva vattabbo, na ovaditabbo, na anusāsitabbo’’ti.</w:t>
      </w:r>
    </w:p>
    <w:p w14:paraId="1589DEF2" w14:textId="77777777" w:rsidR="00DE14DC" w:rsidRPr="001A7039" w:rsidRDefault="00DE14DC" w:rsidP="00DE14DC">
      <w:pPr>
        <w:spacing w:after="240" w:line="288" w:lineRule="auto"/>
        <w:ind w:left="0" w:firstLine="480"/>
        <w:rPr>
          <w:rFonts w:eastAsia="Times New Roman" w:cs="Times New Roman"/>
          <w:sz w:val="24"/>
          <w:szCs w:val="24"/>
        </w:rPr>
      </w:pPr>
      <w:bookmarkStart w:id="172" w:name="para217"/>
      <w:bookmarkStart w:id="173" w:name="para217_dn2"/>
      <w:bookmarkEnd w:id="172"/>
      <w:bookmarkEnd w:id="173"/>
      <w:r w:rsidRPr="001A7039">
        <w:rPr>
          <w:rFonts w:eastAsia="Times New Roman" w:cs="Times New Roman"/>
          <w:b/>
          <w:bCs/>
          <w:sz w:val="24"/>
          <w:szCs w:val="24"/>
        </w:rPr>
        <w:t>217</w:t>
      </w:r>
      <w:r w:rsidRPr="001A7039">
        <w:rPr>
          <w:rFonts w:eastAsia="Times New Roman" w:cs="Times New Roman"/>
          <w:sz w:val="24"/>
          <w:szCs w:val="24"/>
        </w:rPr>
        <w:t xml:space="preserve">. Atha kho bhagavā bhikkhū āmantesi – ‘‘siyā kho pana, bhikkhave, ekabhikkhussāpi kaṅkhā vā vimati vā buddhe vā dhamme vā saṅghe vā magge vā paṭipadāya vā, pucchatha, bhikkhave, mā pacchā vippaṭisārino </w:t>
      </w:r>
      <w:bookmarkStart w:id="174" w:name="P2.0155"/>
      <w:bookmarkEnd w:id="174"/>
      <w:r w:rsidRPr="001A7039">
        <w:rPr>
          <w:rFonts w:eastAsia="Times New Roman" w:cs="Times New Roman"/>
          <w:sz w:val="24"/>
          <w:szCs w:val="24"/>
        </w:rPr>
        <w:t>ahuvattha – ‘sammukhībhūto no satthā ahosi</w:t>
      </w:r>
      <w:bookmarkStart w:id="175" w:name="V2.0116"/>
      <w:bookmarkEnd w:id="175"/>
      <w:r w:rsidRPr="001A7039">
        <w:rPr>
          <w:rFonts w:eastAsia="Times New Roman" w:cs="Times New Roman"/>
          <w:sz w:val="24"/>
          <w:szCs w:val="24"/>
        </w:rPr>
        <w:t>, na mayaṃ sakkhimhā bhagavantaṃ sammukhā paṭipucchitu’’’ nti. Evaṃ vutte te bhikkhū tuṇhī ahesuṃ. Dutiyampi kho bhagavā…pe… tatiyampi kho bhagavā bhikkhū āmantesi – ‘‘siyā kho pana, bhikkhave, ekabhikkhussāpi kaṅkhā vā vimati vā buddhe vā dhamme vā saṅghe vā magge vā paṭipadāya vā, pucchatha, bhikkhave, mā pacchā vippaṭisārino ahuvattha – ‘sammukhībhūto no satthā ahosi</w:t>
      </w:r>
      <w:bookmarkStart w:id="176" w:name="T2.0179"/>
      <w:bookmarkEnd w:id="176"/>
      <w:r w:rsidRPr="001A7039">
        <w:rPr>
          <w:rFonts w:eastAsia="Times New Roman" w:cs="Times New Roman"/>
          <w:sz w:val="24"/>
          <w:szCs w:val="24"/>
        </w:rPr>
        <w:t>, na mayaṃ sakkhimhā bhagavantaṃ sammukhā paṭipucchitu’’’ nti. Tatiyampi kho te bhikkhū tuṇhī ahesuṃ. Atha kho bhagavā bhikkhū āmantesi – ‘‘siyā kho pana, bhikkhave, satthugāravenapi na puccheyyātha. Sahāyakopi, bhikkhave, sahāyakassa ārocetū’’ti. Evaṃ vutte te bhikkhū tuṇhī ahesuṃ. Atha kho āyasmā ānando bhagavantaṃ etadavoca – ‘‘acchariyaṃ, bhante, abbhutaṃ, bhante, evaṃ pasanno ahaṃ, bhante, imasmiṃ bhikkhusaṅghe, ‘natthi ekabhikkhussāpi kaṅkhā vā vimati vā buddhe vā dhamme vā saṅghe vā magge vā paṭipadāya vā’’’ti. ‘‘Pasādā kho tvaṃ, ānanda, vadesi, ñāṇameva hettha, ānanda, tathāgatassa. Natthi imasmiṃ bhikkhusaṅghe ekabhikkhussāpi kaṅkhā vā vimati vā buddhe vā dhamme vā saṅghe vā magge vā paṭipadāya vā. Imesañhi, ānanda, pañcannaṃ bhikkhusatānaṃ yo pacchimako bhikkhu, so sotāpanno avinipātadhammo niyato sambodhiparāyaṇo’’ti.</w:t>
      </w:r>
    </w:p>
    <w:p w14:paraId="653A9C57" w14:textId="77777777" w:rsidR="00DE14DC" w:rsidRPr="001A7039" w:rsidRDefault="00DE14DC" w:rsidP="00DE14DC">
      <w:pPr>
        <w:spacing w:after="240" w:line="288" w:lineRule="auto"/>
        <w:ind w:left="0" w:firstLine="480"/>
        <w:rPr>
          <w:rFonts w:eastAsia="Times New Roman" w:cs="Times New Roman"/>
          <w:sz w:val="24"/>
          <w:szCs w:val="24"/>
        </w:rPr>
      </w:pPr>
      <w:bookmarkStart w:id="177" w:name="para218"/>
      <w:bookmarkStart w:id="178" w:name="para218_dn2"/>
      <w:bookmarkEnd w:id="177"/>
      <w:bookmarkEnd w:id="178"/>
      <w:r w:rsidRPr="001A7039">
        <w:rPr>
          <w:rFonts w:eastAsia="Times New Roman" w:cs="Times New Roman"/>
          <w:b/>
          <w:bCs/>
          <w:sz w:val="24"/>
          <w:szCs w:val="24"/>
        </w:rPr>
        <w:t>218</w:t>
      </w:r>
      <w:r w:rsidRPr="001A7039">
        <w:rPr>
          <w:rFonts w:eastAsia="Times New Roman" w:cs="Times New Roman"/>
          <w:sz w:val="24"/>
          <w:szCs w:val="24"/>
        </w:rPr>
        <w:t xml:space="preserve">. Atha </w:t>
      </w:r>
      <w:bookmarkStart w:id="179" w:name="T2.0180"/>
      <w:bookmarkStart w:id="180" w:name="M2.0128"/>
      <w:bookmarkEnd w:id="179"/>
      <w:bookmarkEnd w:id="180"/>
      <w:r w:rsidRPr="001A7039">
        <w:rPr>
          <w:rFonts w:eastAsia="Times New Roman" w:cs="Times New Roman"/>
          <w:sz w:val="24"/>
          <w:szCs w:val="24"/>
        </w:rPr>
        <w:t xml:space="preserve">kho bhagavā bhikkhū āmantesi – ‘‘handa </w:t>
      </w:r>
      <w:bookmarkStart w:id="181" w:name="P2.0156"/>
      <w:bookmarkEnd w:id="181"/>
      <w:r w:rsidRPr="001A7039">
        <w:rPr>
          <w:rFonts w:eastAsia="Times New Roman" w:cs="Times New Roman"/>
          <w:sz w:val="24"/>
          <w:szCs w:val="24"/>
        </w:rPr>
        <w:t>dāni, bhikkhave, āmantayāmi vo, vayadhammā saṅkhārā appamādena sampādethā’’ti. Ayaṃ tathāgatassa pacchimā vācā.</w:t>
      </w:r>
    </w:p>
    <w:p w14:paraId="148C98D0"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Parinibbutakathā</w:t>
      </w:r>
    </w:p>
    <w:p w14:paraId="70CF29EB" w14:textId="77777777" w:rsidR="00DE14DC" w:rsidRPr="001A7039" w:rsidRDefault="00DE14DC" w:rsidP="00DE14DC">
      <w:pPr>
        <w:spacing w:after="240" w:line="288" w:lineRule="auto"/>
        <w:ind w:left="0" w:firstLine="480"/>
        <w:rPr>
          <w:rFonts w:eastAsia="Times New Roman" w:cs="Times New Roman"/>
          <w:sz w:val="24"/>
          <w:szCs w:val="24"/>
        </w:rPr>
      </w:pPr>
      <w:bookmarkStart w:id="182" w:name="para219"/>
      <w:bookmarkStart w:id="183" w:name="para219_dn2"/>
      <w:bookmarkEnd w:id="182"/>
      <w:bookmarkEnd w:id="183"/>
      <w:r w:rsidRPr="001A7039">
        <w:rPr>
          <w:rFonts w:eastAsia="Times New Roman" w:cs="Times New Roman"/>
          <w:b/>
          <w:bCs/>
          <w:sz w:val="24"/>
          <w:szCs w:val="24"/>
        </w:rPr>
        <w:t>219</w:t>
      </w:r>
      <w:r w:rsidRPr="001A7039">
        <w:rPr>
          <w:rFonts w:eastAsia="Times New Roman" w:cs="Times New Roman"/>
          <w:sz w:val="24"/>
          <w:szCs w:val="24"/>
        </w:rPr>
        <w:t>. Atha kho bhagavā paṭhamaṃ jhānaṃ samāpajji, paṭhamajjhānā vuṭṭhahitvā dutiyaṃ jhānaṃ samāpajji, dutiyajjhānā vuṭṭhahitvā tatiyaṃ jhānaṃ samāpajji, tatiyajjhānā vuṭṭhahitvā catutthaṃ jhānaṃ samāpajji. Catutthajjhānā vuṭṭhahitvā ākāsānañcāyatanaṃ samāpajji, ākāsānañcāyatanasamāpattiyā vuṭṭhahitvā viññāṇañcāyatanaṃ samāpajji, viññāṇañcāyatanasamāpattiyā vuṭṭhahitvā ākiñcaññāyatanaṃ samāpajji, ākiñcaññāyatanasamāpattiyā vuṭṭhahitvā nevasaññānāsaññāyatanaṃ samāpajji, nevasaññānāsaññāyatanasamāpattiyā vuṭṭhahitvā saññāvedayitanirodhaṃ samāpajji.</w:t>
      </w:r>
    </w:p>
    <w:p w14:paraId="56880BB7"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Atha kho āyasmā ānando āyasmantaṃ anuruddhaṃ etadavoca – ‘‘parinibbuto, bhante anuruddha</w:t>
      </w:r>
      <w:bookmarkStart w:id="184" w:name="V2.0117"/>
      <w:bookmarkEnd w:id="184"/>
      <w:r w:rsidRPr="001A7039">
        <w:rPr>
          <w:rFonts w:eastAsia="Times New Roman" w:cs="Times New Roman"/>
          <w:sz w:val="24"/>
          <w:szCs w:val="24"/>
        </w:rPr>
        <w:t>, bhagavā’’ti. ‘‘Nāvuso ānanda, bhagavā parinibbuto, saññāvedayitanirodhaṃ samāpanno’’ti.</w:t>
      </w:r>
    </w:p>
    <w:p w14:paraId="3C364253"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bhagavā saññāvedayitanirodhasamāpattiyā vuṭṭhahitvā nevasaññānāsaññāyatanaṃ samāpajji, nevasaññānāsaññāyatanasamāpattiyā vuṭṭhahitvā ākiñcaññāyatanaṃ samāpajji, ākiñcaññāyatanasamāpattiyā vuṭṭhahitvā viññāṇañcāyatanaṃ samāpajji, viññāṇañcāyatanasamāpattiyā vuṭṭhahitvā ākāsānañcāyatanaṃ samāpajji, ākāsānañcāyatanasamāpattiyā vuṭṭhahitvā catutthaṃ jhānaṃ </w:t>
      </w:r>
      <w:bookmarkStart w:id="185" w:name="T2.0181"/>
      <w:bookmarkEnd w:id="185"/>
      <w:r w:rsidRPr="001A7039">
        <w:rPr>
          <w:rFonts w:eastAsia="Times New Roman" w:cs="Times New Roman"/>
          <w:sz w:val="24"/>
          <w:szCs w:val="24"/>
        </w:rPr>
        <w:t>samāpajji, catutthajjhānā vuṭṭhahitvā tatiyaṃ jhānaṃ samāpajji, tatiyajjhānā vuṭṭhahitvā dutiyaṃ jhānaṃ samāpajji, dutiyajjhānā vuṭṭhahitvā paṭhamaṃ jhānaṃ samāpajji, paṭhamajjhānā vuṭṭhahitvā dutiyaṃ jhānaṃ samāpajji, dutiyajjhānā vuṭṭhahitvā tatiyaṃ jhānaṃ samāpajji, tatiyajjhānā vuṭṭhahitvā catutthaṃ jhānaṃ samāpajji, catutthajjhānā vuṭṭhahitvā samanantarā bhagavā parinibbāyi.</w:t>
      </w:r>
    </w:p>
    <w:p w14:paraId="089B31A3" w14:textId="77777777" w:rsidR="00DE14DC" w:rsidRPr="001A7039" w:rsidRDefault="00DE14DC" w:rsidP="00DE14DC">
      <w:pPr>
        <w:spacing w:after="240" w:line="288" w:lineRule="auto"/>
        <w:ind w:left="0" w:firstLine="480"/>
        <w:rPr>
          <w:rFonts w:eastAsia="Times New Roman" w:cs="Times New Roman"/>
          <w:sz w:val="24"/>
          <w:szCs w:val="24"/>
        </w:rPr>
      </w:pPr>
      <w:bookmarkStart w:id="186" w:name="para220"/>
      <w:bookmarkStart w:id="187" w:name="para220_dn2"/>
      <w:bookmarkEnd w:id="186"/>
      <w:bookmarkEnd w:id="187"/>
      <w:r w:rsidRPr="001A7039">
        <w:rPr>
          <w:rFonts w:eastAsia="Times New Roman" w:cs="Times New Roman"/>
          <w:b/>
          <w:bCs/>
          <w:sz w:val="24"/>
          <w:szCs w:val="24"/>
        </w:rPr>
        <w:t>220</w:t>
      </w:r>
      <w:r w:rsidRPr="001A7039">
        <w:rPr>
          <w:rFonts w:eastAsia="Times New Roman" w:cs="Times New Roman"/>
          <w:sz w:val="24"/>
          <w:szCs w:val="24"/>
        </w:rPr>
        <w:t xml:space="preserve">. Parinibbute bhagavati saha parinibbānā mahābhūmicālo ahosi bhiṃsanako salomahaṃso. Devadundubhiyo ca phaliṃsu. Parinibbute </w:t>
      </w:r>
      <w:bookmarkStart w:id="188" w:name="P2.0157"/>
      <w:bookmarkEnd w:id="188"/>
      <w:r w:rsidRPr="001A7039">
        <w:rPr>
          <w:rFonts w:eastAsia="Times New Roman" w:cs="Times New Roman"/>
          <w:sz w:val="24"/>
          <w:szCs w:val="24"/>
        </w:rPr>
        <w:t>bhagavati saha parinibbānā brahmāsahampati imaṃ gāthaṃ abhāsi –</w:t>
      </w:r>
    </w:p>
    <w:p w14:paraId="44CBF8A1"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‘‘Sabbeva </w:t>
      </w:r>
      <w:bookmarkStart w:id="189" w:name="M2.0129"/>
      <w:bookmarkEnd w:id="189"/>
      <w:r w:rsidRPr="001A7039">
        <w:rPr>
          <w:rFonts w:eastAsia="Times New Roman" w:cs="Times New Roman"/>
          <w:sz w:val="24"/>
          <w:szCs w:val="24"/>
        </w:rPr>
        <w:t>nikkhipissanti, bhūtā loke samussayaṃ;</w:t>
      </w:r>
    </w:p>
    <w:p w14:paraId="600E1E17"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Yattha etādiso satthā, loke appaṭipuggalo;</w:t>
      </w:r>
    </w:p>
    <w:p w14:paraId="18A53DE3"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Tathāgato balappatto, sambuddho parinibbuto’’ti.</w:t>
      </w:r>
    </w:p>
    <w:p w14:paraId="1643E5AA" w14:textId="77777777" w:rsidR="00DE14DC" w:rsidRPr="001A7039" w:rsidRDefault="00DE14DC" w:rsidP="00DE14DC">
      <w:pPr>
        <w:spacing w:after="240" w:line="288" w:lineRule="auto"/>
        <w:ind w:left="0" w:firstLine="480"/>
        <w:rPr>
          <w:rFonts w:eastAsia="Times New Roman" w:cs="Times New Roman"/>
          <w:sz w:val="24"/>
          <w:szCs w:val="24"/>
        </w:rPr>
      </w:pPr>
      <w:bookmarkStart w:id="190" w:name="para221"/>
      <w:bookmarkStart w:id="191" w:name="para221_dn2"/>
      <w:bookmarkEnd w:id="190"/>
      <w:bookmarkEnd w:id="191"/>
      <w:r w:rsidRPr="001A7039">
        <w:rPr>
          <w:rFonts w:eastAsia="Times New Roman" w:cs="Times New Roman"/>
          <w:b/>
          <w:bCs/>
          <w:sz w:val="24"/>
          <w:szCs w:val="24"/>
        </w:rPr>
        <w:t>221</w:t>
      </w:r>
      <w:r w:rsidRPr="001A7039">
        <w:rPr>
          <w:rFonts w:eastAsia="Times New Roman" w:cs="Times New Roman"/>
          <w:sz w:val="24"/>
          <w:szCs w:val="24"/>
        </w:rPr>
        <w:t>. Parinibbute bhagavati saha parinibbānā sakko devānamindo imaṃ gāthaṃ abhāsi –</w:t>
      </w:r>
    </w:p>
    <w:p w14:paraId="45CE6713"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‘‘Aniccā vata saṅkhārā, uppādavayadhammino;</w:t>
      </w:r>
    </w:p>
    <w:p w14:paraId="1A552636"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Uppajjitvā nirujjhanti, tesaṃ vūpasamo sukho’’ti.</w:t>
      </w:r>
    </w:p>
    <w:p w14:paraId="4FA7A515" w14:textId="77777777" w:rsidR="00DE14DC" w:rsidRPr="001A7039" w:rsidRDefault="00DE14DC" w:rsidP="00DE14DC">
      <w:pPr>
        <w:spacing w:after="240" w:line="288" w:lineRule="auto"/>
        <w:ind w:left="0" w:firstLine="480"/>
        <w:rPr>
          <w:rFonts w:eastAsia="Times New Roman" w:cs="Times New Roman"/>
          <w:sz w:val="24"/>
          <w:szCs w:val="24"/>
        </w:rPr>
      </w:pPr>
      <w:bookmarkStart w:id="192" w:name="para222"/>
      <w:bookmarkStart w:id="193" w:name="para222_dn2"/>
      <w:bookmarkEnd w:id="192"/>
      <w:bookmarkEnd w:id="193"/>
      <w:r w:rsidRPr="001A7039">
        <w:rPr>
          <w:rFonts w:eastAsia="Times New Roman" w:cs="Times New Roman"/>
          <w:b/>
          <w:bCs/>
          <w:sz w:val="24"/>
          <w:szCs w:val="24"/>
        </w:rPr>
        <w:t>222</w:t>
      </w:r>
      <w:r w:rsidRPr="001A7039">
        <w:rPr>
          <w:rFonts w:eastAsia="Times New Roman" w:cs="Times New Roman"/>
          <w:sz w:val="24"/>
          <w:szCs w:val="24"/>
        </w:rPr>
        <w:t>. Parinibbute bhagavati saha parinibbānā āyasmā anuruddho imā gāthāyo abhāsi –</w:t>
      </w:r>
    </w:p>
    <w:p w14:paraId="6D74EAB2"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‘‘Nāhu </w:t>
      </w:r>
      <w:bookmarkStart w:id="194" w:name="T2.0182"/>
      <w:bookmarkStart w:id="195" w:name="V2.0118"/>
      <w:bookmarkEnd w:id="194"/>
      <w:bookmarkEnd w:id="195"/>
      <w:r w:rsidRPr="001A7039">
        <w:rPr>
          <w:rFonts w:eastAsia="Times New Roman" w:cs="Times New Roman"/>
          <w:sz w:val="24"/>
          <w:szCs w:val="24"/>
        </w:rPr>
        <w:t>assāsapassāso, ṭhitacittassa tādino;</w:t>
      </w:r>
    </w:p>
    <w:p w14:paraId="395CA739"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Anejo santimārabbha, yaṃ kālamakarī muni.</w:t>
      </w:r>
    </w:p>
    <w:p w14:paraId="32881996"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‘‘Asallīnena cittena, vedanaṃ ajjhavāsayi;</w:t>
      </w:r>
    </w:p>
    <w:p w14:paraId="2A4A6E34"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Pajjotasseva nibbānaṃ, vimokkho cetaso ahū’’ti.</w:t>
      </w:r>
    </w:p>
    <w:p w14:paraId="04728B26" w14:textId="77777777" w:rsidR="00DE14DC" w:rsidRPr="001A7039" w:rsidRDefault="00DE14DC" w:rsidP="00DE14DC">
      <w:pPr>
        <w:spacing w:after="240" w:line="288" w:lineRule="auto"/>
        <w:ind w:left="0" w:firstLine="480"/>
        <w:rPr>
          <w:rFonts w:eastAsia="Times New Roman" w:cs="Times New Roman"/>
          <w:sz w:val="24"/>
          <w:szCs w:val="24"/>
        </w:rPr>
      </w:pPr>
      <w:bookmarkStart w:id="196" w:name="para223"/>
      <w:bookmarkStart w:id="197" w:name="para223_dn2"/>
      <w:bookmarkEnd w:id="196"/>
      <w:bookmarkEnd w:id="197"/>
      <w:r w:rsidRPr="001A7039">
        <w:rPr>
          <w:rFonts w:eastAsia="Times New Roman" w:cs="Times New Roman"/>
          <w:b/>
          <w:bCs/>
          <w:sz w:val="24"/>
          <w:szCs w:val="24"/>
        </w:rPr>
        <w:t>223</w:t>
      </w:r>
      <w:r w:rsidRPr="001A7039">
        <w:rPr>
          <w:rFonts w:eastAsia="Times New Roman" w:cs="Times New Roman"/>
          <w:sz w:val="24"/>
          <w:szCs w:val="24"/>
        </w:rPr>
        <w:t>. Parinibbute bhagavati saha parinibbānā āyasmā ānando imaṃ gāthaṃ abhāsi –</w:t>
      </w:r>
    </w:p>
    <w:p w14:paraId="3950E482"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‘‘Tadāsi yaṃ bhiṃsanakaṃ, tadāsi lomahaṃsanaṃ;</w:t>
      </w:r>
    </w:p>
    <w:p w14:paraId="6F5B0F70"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Sabbākāravarūpete, sambuddhe parinibbute’’ti.</w:t>
      </w:r>
    </w:p>
    <w:p w14:paraId="136C2F15" w14:textId="77777777" w:rsidR="00DE14DC" w:rsidRPr="001A7039" w:rsidRDefault="00DE14DC" w:rsidP="00DE14DC">
      <w:pPr>
        <w:spacing w:after="240" w:line="288" w:lineRule="auto"/>
        <w:ind w:left="0" w:firstLine="480"/>
        <w:rPr>
          <w:rFonts w:eastAsia="Times New Roman" w:cs="Times New Roman"/>
          <w:sz w:val="24"/>
          <w:szCs w:val="24"/>
        </w:rPr>
      </w:pPr>
      <w:bookmarkStart w:id="198" w:name="para224"/>
      <w:bookmarkStart w:id="199" w:name="para224_dn2"/>
      <w:bookmarkEnd w:id="198"/>
      <w:bookmarkEnd w:id="199"/>
      <w:r w:rsidRPr="001A7039">
        <w:rPr>
          <w:rFonts w:eastAsia="Times New Roman" w:cs="Times New Roman"/>
          <w:b/>
          <w:bCs/>
          <w:sz w:val="24"/>
          <w:szCs w:val="24"/>
        </w:rPr>
        <w:t>224</w:t>
      </w:r>
      <w:r w:rsidRPr="001A7039">
        <w:rPr>
          <w:rFonts w:eastAsia="Times New Roman" w:cs="Times New Roman"/>
          <w:sz w:val="24"/>
          <w:szCs w:val="24"/>
        </w:rPr>
        <w:t>. Parinibbute bhagavati ye te tattha bhikkhū avītarāgā appekacce bāhā paggayha kandanti, chinnapātaṃ papatanti, āvaṭṭanti vivaṭṭanti, ‘‘atikhippaṃ bhagavā parinibbuto</w:t>
      </w:r>
      <w:bookmarkStart w:id="200" w:name="P2.0158"/>
      <w:bookmarkEnd w:id="200"/>
      <w:r w:rsidRPr="001A7039">
        <w:rPr>
          <w:rFonts w:eastAsia="Times New Roman" w:cs="Times New Roman"/>
          <w:sz w:val="24"/>
          <w:szCs w:val="24"/>
        </w:rPr>
        <w:t>, atikhippaṃ sugato parinibbuto, atikhippaṃ cakkhuṃ loke antarahito’’ti. Ye pana te bhikkhū vītarāgā, te satā sampajānā adhivāsenti – ‘‘aniccā saṅkhārā, taṃ kutettha labbhā’’ti.</w:t>
      </w:r>
    </w:p>
    <w:p w14:paraId="3856E19E" w14:textId="77777777" w:rsidR="00DE14DC" w:rsidRPr="001A7039" w:rsidRDefault="00DE14DC" w:rsidP="00DE14DC">
      <w:pPr>
        <w:spacing w:after="240" w:line="288" w:lineRule="auto"/>
        <w:ind w:left="0" w:firstLine="480"/>
        <w:rPr>
          <w:rFonts w:eastAsia="Times New Roman" w:cs="Times New Roman"/>
          <w:sz w:val="24"/>
          <w:szCs w:val="24"/>
        </w:rPr>
      </w:pPr>
      <w:bookmarkStart w:id="201" w:name="para225"/>
      <w:bookmarkStart w:id="202" w:name="para225_dn2"/>
      <w:bookmarkEnd w:id="201"/>
      <w:bookmarkEnd w:id="202"/>
      <w:r w:rsidRPr="001A7039">
        <w:rPr>
          <w:rFonts w:eastAsia="Times New Roman" w:cs="Times New Roman"/>
          <w:b/>
          <w:bCs/>
          <w:sz w:val="24"/>
          <w:szCs w:val="24"/>
        </w:rPr>
        <w:t>225</w:t>
      </w:r>
      <w:r w:rsidRPr="001A7039">
        <w:rPr>
          <w:rFonts w:eastAsia="Times New Roman" w:cs="Times New Roman"/>
          <w:sz w:val="24"/>
          <w:szCs w:val="24"/>
        </w:rPr>
        <w:t xml:space="preserve">. Atha kho āyasmā anuruddho bhikkhū āmantesi – ‘‘alaṃ, āvuso, mā socittha mā paridevittha. Nanu etaṃ, āvuso, bhagavatā paṭikacceva akkhātaṃ – ‘sabbeheva piyehi manāpehi nānābhāvo vinābhāvo aññathābhāvo’. Taṃ kutettha, āvuso, labbhā. ‘Yaṃ taṃ jātaṃ bhūtaṃ saṅkhataṃ palokadhammaṃ, taṃ vata mā palujjī’ti, netaṃ ṭhānaṃ </w:t>
      </w:r>
      <w:bookmarkStart w:id="203" w:name="T2.0183"/>
      <w:bookmarkEnd w:id="203"/>
      <w:r w:rsidRPr="001A7039">
        <w:rPr>
          <w:rFonts w:eastAsia="Times New Roman" w:cs="Times New Roman"/>
          <w:sz w:val="24"/>
          <w:szCs w:val="24"/>
        </w:rPr>
        <w:t>vijjati</w:t>
      </w:r>
      <w:bookmarkStart w:id="204" w:name="M2.0130"/>
      <w:bookmarkEnd w:id="204"/>
      <w:r w:rsidRPr="001A7039">
        <w:rPr>
          <w:rFonts w:eastAsia="Times New Roman" w:cs="Times New Roman"/>
          <w:sz w:val="24"/>
          <w:szCs w:val="24"/>
        </w:rPr>
        <w:t>. Devatā, āvuso, ujjhāyantī’’ti. ‘‘Kathaṃbhūtā pana, bhante, āyasmā anuruddho devatā manasi karotī’’ti?</w:t>
      </w:r>
    </w:p>
    <w:p w14:paraId="781A2B95"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‘‘Santāvuso ānanda, devatā ākāse pathavīsaññiniyo kese pakiriya kandanti, bāhā paggayha kandanti, chinnapātaṃ papatanti, āvaṭṭanti, vivaṭṭanti – ‘atikhippaṃ bhagavā parinibbuto, atikhippaṃ sugato parinibbuto, atikhippaṃ cakkhuṃ loke antarahito’ti. Santāvuso ānanda, devatā pathaviyā pathavīsaññiniyo kese pakiriya kandanti, bāhā paggayha kandanti, chinnapātaṃ papatanti, āvaṭṭanti, vivaṭṭanti – ‘atikhippaṃ bhagavā parinibbuto</w:t>
      </w:r>
      <w:bookmarkStart w:id="205" w:name="V2.0119"/>
      <w:bookmarkEnd w:id="205"/>
      <w:r w:rsidRPr="001A7039">
        <w:rPr>
          <w:rFonts w:eastAsia="Times New Roman" w:cs="Times New Roman"/>
          <w:sz w:val="24"/>
          <w:szCs w:val="24"/>
        </w:rPr>
        <w:t>, atikhippaṃ sugato parinibbuto, atikhippaṃ cakkhuṃ loke antarahito’ti. Yā pana tā devatā vītarāgā, tā satā sampajānā adhivāsenti – ‘aniccā saṅkhārā, taṃ kutettha labbhā’ti. Atha kho āyasmā ca anuruddho āyasmā ca ānando taṃ rattāvasesaṃ dhammiyā kathāya vītināmesuṃ.</w:t>
      </w:r>
    </w:p>
    <w:p w14:paraId="1F06F462" w14:textId="77777777" w:rsidR="00DE14DC" w:rsidRPr="001A7039" w:rsidRDefault="00DE14DC" w:rsidP="00DE14DC">
      <w:pPr>
        <w:spacing w:after="240" w:line="288" w:lineRule="auto"/>
        <w:ind w:left="0" w:firstLine="480"/>
        <w:rPr>
          <w:rFonts w:eastAsia="Times New Roman" w:cs="Times New Roman"/>
          <w:sz w:val="24"/>
          <w:szCs w:val="24"/>
        </w:rPr>
      </w:pPr>
      <w:bookmarkStart w:id="206" w:name="para226"/>
      <w:bookmarkStart w:id="207" w:name="para226_dn2"/>
      <w:bookmarkEnd w:id="206"/>
      <w:bookmarkEnd w:id="207"/>
      <w:r w:rsidRPr="001A7039">
        <w:rPr>
          <w:rFonts w:eastAsia="Times New Roman" w:cs="Times New Roman"/>
          <w:b/>
          <w:bCs/>
          <w:sz w:val="24"/>
          <w:szCs w:val="24"/>
        </w:rPr>
        <w:t>226</w:t>
      </w:r>
      <w:r w:rsidRPr="001A7039">
        <w:rPr>
          <w:rFonts w:eastAsia="Times New Roman" w:cs="Times New Roman"/>
          <w:sz w:val="24"/>
          <w:szCs w:val="24"/>
        </w:rPr>
        <w:t xml:space="preserve">. Atha kho āyasmā anuruddho āyasmantaṃ ānandaṃ āmantesi – ‘‘gacchāvuso ānanda, kusināraṃ pavisitvā kosinārakānaṃ mallānaṃ ārocehi – ‘parinibbuto, vāseṭṭhā, bhagavā, yassadāni kālaṃ maññathā’’’ti. ‘‘Evaṃ, bhante’’ti kho āyasmā ānando āyasmato anuruddhassa paṭissutvā pubbaṇhasamayaṃ nivāsetvā pattacīvaramādāya attadutiyo kusināraṃ pāvisi. Tena </w:t>
      </w:r>
      <w:bookmarkStart w:id="208" w:name="P2.0159"/>
      <w:bookmarkEnd w:id="208"/>
      <w:r w:rsidRPr="001A7039">
        <w:rPr>
          <w:rFonts w:eastAsia="Times New Roman" w:cs="Times New Roman"/>
          <w:sz w:val="24"/>
          <w:szCs w:val="24"/>
        </w:rPr>
        <w:t xml:space="preserve">kho pana samayena kosinārakā mallā sandhāgāre sannipatitā honti teneva karaṇīyena. Atha kho āyasmā ānando yena kosinārakānaṃ mallānaṃ sandhāgāraṃ tenupasaṅkami; upasaṅkamitvā </w:t>
      </w:r>
      <w:bookmarkStart w:id="209" w:name="T2.0184"/>
      <w:bookmarkEnd w:id="209"/>
      <w:r w:rsidRPr="001A7039">
        <w:rPr>
          <w:rFonts w:eastAsia="Times New Roman" w:cs="Times New Roman"/>
          <w:sz w:val="24"/>
          <w:szCs w:val="24"/>
        </w:rPr>
        <w:t>kosinārakānaṃ mallānaṃ ārocesi – ‘parinibbuto, vāseṭṭhā, bhagavā, yassadāni kālaṃ maññathā’ti. Idamāyasmato ānandassa vacanaṃ sutvā mallā ca mallaputtā ca mallasuṇisā ca mallapajāpatiyo ca aghāvino dummanā cetodukkhasamappitā appekacce kese pakiriya kandanti, bāhā paggayha kandanti, chinnapātaṃ papatanti, āvaṭṭanti, vivaṭṭanti – ‘‘atikhippaṃ bhagavā parinibbuto, atikhippaṃ sugato parinibbuto, atikhippaṃ cakkhuṃ loke antarahito’’ti.</w:t>
      </w:r>
    </w:p>
    <w:p w14:paraId="68DA13D0"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Buddhasarīrapūjā</w:t>
      </w:r>
    </w:p>
    <w:p w14:paraId="113705F5" w14:textId="77777777" w:rsidR="00DE14DC" w:rsidRPr="001A7039" w:rsidRDefault="00DE14DC" w:rsidP="00DE14DC">
      <w:pPr>
        <w:spacing w:after="240" w:line="288" w:lineRule="auto"/>
        <w:ind w:left="0" w:firstLine="480"/>
        <w:rPr>
          <w:rFonts w:eastAsia="Times New Roman" w:cs="Times New Roman"/>
          <w:sz w:val="24"/>
          <w:szCs w:val="24"/>
        </w:rPr>
      </w:pPr>
      <w:bookmarkStart w:id="210" w:name="para227"/>
      <w:bookmarkStart w:id="211" w:name="para227_dn2"/>
      <w:bookmarkEnd w:id="210"/>
      <w:bookmarkEnd w:id="211"/>
      <w:r w:rsidRPr="001A7039">
        <w:rPr>
          <w:rFonts w:eastAsia="Times New Roman" w:cs="Times New Roman"/>
          <w:b/>
          <w:bCs/>
          <w:sz w:val="24"/>
          <w:szCs w:val="24"/>
        </w:rPr>
        <w:t>227</w:t>
      </w:r>
      <w:r w:rsidRPr="001A7039">
        <w:rPr>
          <w:rFonts w:eastAsia="Times New Roman" w:cs="Times New Roman"/>
          <w:sz w:val="24"/>
          <w:szCs w:val="24"/>
        </w:rPr>
        <w:t xml:space="preserve">. Atha </w:t>
      </w:r>
      <w:bookmarkStart w:id="212" w:name="M2.0131"/>
      <w:bookmarkEnd w:id="212"/>
      <w:r w:rsidRPr="001A7039">
        <w:rPr>
          <w:rFonts w:eastAsia="Times New Roman" w:cs="Times New Roman"/>
          <w:sz w:val="24"/>
          <w:szCs w:val="24"/>
        </w:rPr>
        <w:t>kho kosinārakā mallā purise āṇāpesuṃ – ‘‘tena hi, bhaṇe, kusinārāyaṃ gandhamālañca sabbañca tāḷāvacaraṃ sannipātethā’’ti. Atha kho kosinārakā mallā gandhamālañca sabbañca tāḷāvacaraṃ pañca ca dussayugasatāni ādāya yena upavattanaṃ mallānaṃ sālavanaṃ, yena bhagavato sarīraṃ tenupasaṅkamiṃsu; upasaṅkamitvā bhagavato sarīraṃ naccehi gītehi vāditehi mālehi gandhehi sakkarontā garuṃ karontā mānentā pūjentā celavitānāni karontā maṇḍalamāḷe paṭiyādentā ekadivasaṃ vītināmesuṃ.</w:t>
      </w:r>
    </w:p>
    <w:p w14:paraId="06EC30FE"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kosinārakānaṃ mallānaṃ etadahosi – ‘‘ativikālo kho ajja bhagavato sarīraṃ jhāpetuṃ, sve dāni mayaṃ bhagavato sarīraṃ jhāpessāmā’’ti. Atha kho kosinārakā mallā bhagavato sarīraṃ naccehi gītehi vāditehi mālehi gandhehi sakkarontā garuṃ karontā mānentā </w:t>
      </w:r>
      <w:bookmarkStart w:id="213" w:name="V2.0120"/>
      <w:bookmarkEnd w:id="213"/>
      <w:r w:rsidRPr="001A7039">
        <w:rPr>
          <w:rFonts w:eastAsia="Times New Roman" w:cs="Times New Roman"/>
          <w:sz w:val="24"/>
          <w:szCs w:val="24"/>
        </w:rPr>
        <w:t xml:space="preserve">pūjentā celavitānāni karontā maṇḍalamāḷe paṭiyādentā dutiyampi divasaṃ vītināmesuṃ, tatiyampi </w:t>
      </w:r>
      <w:bookmarkStart w:id="214" w:name="T2.0185"/>
      <w:bookmarkEnd w:id="214"/>
      <w:r w:rsidRPr="001A7039">
        <w:rPr>
          <w:rFonts w:eastAsia="Times New Roman" w:cs="Times New Roman"/>
          <w:sz w:val="24"/>
          <w:szCs w:val="24"/>
        </w:rPr>
        <w:t>divasaṃ vītināmesuṃ, catutthampi divasaṃ vītināmesuṃ, pañcamampi divasaṃ vītināmesuṃ, chaṭṭhampi divasaṃ vītināmesuṃ.</w:t>
      </w:r>
    </w:p>
    <w:p w14:paraId="2E204176"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sattamaṃ divasaṃ kosinārakānaṃ mallānaṃ </w:t>
      </w:r>
      <w:bookmarkStart w:id="215" w:name="P2.0160"/>
      <w:bookmarkEnd w:id="215"/>
      <w:r w:rsidRPr="001A7039">
        <w:rPr>
          <w:rFonts w:eastAsia="Times New Roman" w:cs="Times New Roman"/>
          <w:sz w:val="24"/>
          <w:szCs w:val="24"/>
        </w:rPr>
        <w:t>etadahosi – ‘‘mayaṃ bhagavato sarīraṃ naccehi gītehi vāditehi mālehi gandhehi sakkarontā garuṃ karontā mānentā pūjentā dakkhiṇena dakkhiṇaṃ nagarassa haritvā bāhirena bāhiraṃ dakkhiṇato nagarassa bhagavato sarīraṃ jhāpessāmā’’ti.</w:t>
      </w:r>
    </w:p>
    <w:p w14:paraId="267C26C2" w14:textId="77777777" w:rsidR="00DE14DC" w:rsidRPr="001A7039" w:rsidRDefault="00DE14DC" w:rsidP="00DE14DC">
      <w:pPr>
        <w:spacing w:after="240" w:line="288" w:lineRule="auto"/>
        <w:ind w:left="0" w:firstLine="480"/>
        <w:rPr>
          <w:rFonts w:eastAsia="Times New Roman" w:cs="Times New Roman"/>
          <w:sz w:val="24"/>
          <w:szCs w:val="24"/>
        </w:rPr>
      </w:pPr>
      <w:bookmarkStart w:id="216" w:name="para228"/>
      <w:bookmarkStart w:id="217" w:name="para228_dn2"/>
      <w:bookmarkEnd w:id="216"/>
      <w:bookmarkEnd w:id="217"/>
      <w:r w:rsidRPr="001A7039">
        <w:rPr>
          <w:rFonts w:eastAsia="Times New Roman" w:cs="Times New Roman"/>
          <w:b/>
          <w:bCs/>
          <w:sz w:val="24"/>
          <w:szCs w:val="24"/>
        </w:rPr>
        <w:t>228</w:t>
      </w:r>
      <w:r w:rsidRPr="001A7039">
        <w:rPr>
          <w:rFonts w:eastAsia="Times New Roman" w:cs="Times New Roman"/>
          <w:sz w:val="24"/>
          <w:szCs w:val="24"/>
        </w:rPr>
        <w:t xml:space="preserve">. Tena kho pana samayena aṭṭha mallapāmokkhā sīsaṃnhātā ahatāni vatthāni nivatthā ‘‘mayaṃ bhagavato sarīraṃ uccāressāmā’’ti na sakkonti uccāretuṃ. Atha kho kosinārakā mallā āyasmantaṃ anuruddhaṃ etadavocuṃ – ‘‘ko nu kho, bhante anuruddha, hetu ko paccayo, yenime aṭṭha mallapāmokkhā sīsaṃnhātā ahatāni vatthāni nivatthā ‘mayaṃ bhagavato sarīraṃ uccāressāmā’ti na sakkonti uccāretu’’nti? ‘‘Aññathā kho, vāseṭṭhā, tumhākaṃ adhippāyo, aññathā devatānaṃ adhippāyo’’ti. ‘‘Kathaṃ pana, bhante, devatānaṃ adhippāyo’’ti? ‘‘Tumhākaṃ kho, vāseṭṭhā, adhippāyo – ‘mayaṃ bhagavato sarīraṃ naccehi gītehi vāditehi mālehi gandhehi </w:t>
      </w:r>
      <w:bookmarkStart w:id="218" w:name="M2.0132"/>
      <w:bookmarkEnd w:id="218"/>
      <w:r w:rsidRPr="001A7039">
        <w:rPr>
          <w:rFonts w:eastAsia="Times New Roman" w:cs="Times New Roman"/>
          <w:sz w:val="24"/>
          <w:szCs w:val="24"/>
        </w:rPr>
        <w:t xml:space="preserve">sakkarontā garuṃ karontā mānentā pūjentā dakkhiṇena dakkhiṇaṃ nagarassa haritvā bāhirena bāhiraṃ dakkhiṇato nagarassa bhagavato sarīraṃ jhāpessāmā’ti; devatānaṃ kho, vāseṭṭhā, adhippāyo – ‘mayaṃ bhagavato sarīraṃ dibbehi naccehi </w:t>
      </w:r>
      <w:bookmarkStart w:id="219" w:name="T2.0186"/>
      <w:bookmarkEnd w:id="219"/>
      <w:r w:rsidRPr="001A7039">
        <w:rPr>
          <w:rFonts w:eastAsia="Times New Roman" w:cs="Times New Roman"/>
          <w:sz w:val="24"/>
          <w:szCs w:val="24"/>
        </w:rPr>
        <w:t>gītehi vāditehi gandhehi sakkarontā garuṃ karontā mānentā pūjentā uttarena uttaraṃ nagarassa haritvā uttarena dvārena nagaraṃ pavesetvā majjhena majjhaṃ nagarassa haritvā puratthimena dvārena nikkhamitvā puratthimato nagarassa makuṭabandhanaṃ nāma mallānaṃ cetiyaṃ ettha bhagavato sarīraṃ jhāpessāmā’ti. ‘‘Yathā, bhante, devatānaṃ adhippāyo, tathā hotū’’ti.</w:t>
      </w:r>
    </w:p>
    <w:p w14:paraId="03E7A09F" w14:textId="77777777" w:rsidR="00DE14DC" w:rsidRPr="001A7039" w:rsidRDefault="00DE14DC" w:rsidP="00DE14DC">
      <w:pPr>
        <w:spacing w:after="240" w:line="288" w:lineRule="auto"/>
        <w:ind w:left="0" w:firstLine="480"/>
        <w:rPr>
          <w:rFonts w:eastAsia="Times New Roman" w:cs="Times New Roman"/>
          <w:sz w:val="24"/>
          <w:szCs w:val="24"/>
        </w:rPr>
      </w:pPr>
      <w:bookmarkStart w:id="220" w:name="para229"/>
      <w:bookmarkStart w:id="221" w:name="para229_dn2"/>
      <w:bookmarkEnd w:id="220"/>
      <w:bookmarkEnd w:id="221"/>
      <w:r w:rsidRPr="001A7039">
        <w:rPr>
          <w:rFonts w:eastAsia="Times New Roman" w:cs="Times New Roman"/>
          <w:b/>
          <w:bCs/>
          <w:sz w:val="24"/>
          <w:szCs w:val="24"/>
        </w:rPr>
        <w:t>229</w:t>
      </w:r>
      <w:r w:rsidRPr="001A7039">
        <w:rPr>
          <w:rFonts w:eastAsia="Times New Roman" w:cs="Times New Roman"/>
          <w:sz w:val="24"/>
          <w:szCs w:val="24"/>
        </w:rPr>
        <w:t xml:space="preserve">. Tena kho pana samayena kusinārā yāva sandhisamalasaṃkaṭīrā jaṇṇumattena odhinā mandāravapupphehi santhatā hoti. Atha kho devatā ca kosinārakā ca mallā bhagavato sarīraṃ dibbehi ca mānusakehi ca naccehi </w:t>
      </w:r>
      <w:bookmarkStart w:id="222" w:name="P2.0161"/>
      <w:bookmarkEnd w:id="222"/>
      <w:r w:rsidRPr="001A7039">
        <w:rPr>
          <w:rFonts w:eastAsia="Times New Roman" w:cs="Times New Roman"/>
          <w:sz w:val="24"/>
          <w:szCs w:val="24"/>
        </w:rPr>
        <w:t>gītehi vāditehi mālehi gandhehi sakkarontā garuṃ karontā mānentā pūjentā uttarena uttaraṃ nagarassa haritvā uttarena dvārena nagaraṃ pavesetvā majjhena majjhaṃ nagarassa haritvā puratthimena dvārena nikkhamitvā puratthimato nagarassa makuṭabandhanaṃ nāma mallānaṃ cetiyaṃ ettha ca bhagavato sarīraṃ nikkhipiṃsu.</w:t>
      </w:r>
    </w:p>
    <w:p w14:paraId="68099374" w14:textId="77777777" w:rsidR="00DE14DC" w:rsidRPr="001A7039" w:rsidRDefault="00DE14DC" w:rsidP="00DE14DC">
      <w:pPr>
        <w:spacing w:after="240" w:line="288" w:lineRule="auto"/>
        <w:ind w:left="0" w:firstLine="480"/>
        <w:rPr>
          <w:rFonts w:eastAsia="Times New Roman" w:cs="Times New Roman"/>
          <w:sz w:val="24"/>
          <w:szCs w:val="24"/>
        </w:rPr>
      </w:pPr>
      <w:bookmarkStart w:id="223" w:name="para230"/>
      <w:bookmarkStart w:id="224" w:name="para230_dn2"/>
      <w:bookmarkEnd w:id="223"/>
      <w:bookmarkEnd w:id="224"/>
      <w:r w:rsidRPr="001A7039">
        <w:rPr>
          <w:rFonts w:eastAsia="Times New Roman" w:cs="Times New Roman"/>
          <w:b/>
          <w:bCs/>
          <w:sz w:val="24"/>
          <w:szCs w:val="24"/>
        </w:rPr>
        <w:t>230</w:t>
      </w:r>
      <w:r w:rsidRPr="001A7039">
        <w:rPr>
          <w:rFonts w:eastAsia="Times New Roman" w:cs="Times New Roman"/>
          <w:sz w:val="24"/>
          <w:szCs w:val="24"/>
        </w:rPr>
        <w:t xml:space="preserve">. Atha </w:t>
      </w:r>
      <w:bookmarkStart w:id="225" w:name="V2.0121"/>
      <w:bookmarkEnd w:id="225"/>
      <w:r w:rsidRPr="001A7039">
        <w:rPr>
          <w:rFonts w:eastAsia="Times New Roman" w:cs="Times New Roman"/>
          <w:sz w:val="24"/>
          <w:szCs w:val="24"/>
        </w:rPr>
        <w:t xml:space="preserve">kho kosinārakā mallā āyasmantaṃ ānandaṃ etadavocuṃ – ‘‘kathaṃ mayaṃ, bhante ānanda, tathāgatassa sarīre paṭipajjāmā’’ti? ‘‘Yathā kho, vāseṭṭhā, rañño cakkavattissa sarīre paṭipajjanti, evaṃ tathāgatassa sarīre paṭipajjitabba’’nti. ‘‘Kathaṃ pana, bhante ānanda, rañño cakkavattissa sarīre paṭipajjantī’’ti? ‘‘Rañño, vāseṭṭhā, cakkavattissa sarīraṃ ahatena vatthena veṭhenti, ahatena vatthena veṭhetvā vihatena kappāsena veṭhenti, vihatena kappāsena </w:t>
      </w:r>
      <w:bookmarkStart w:id="226" w:name="T2.0187"/>
      <w:bookmarkEnd w:id="226"/>
      <w:r w:rsidRPr="001A7039">
        <w:rPr>
          <w:rFonts w:eastAsia="Times New Roman" w:cs="Times New Roman"/>
          <w:sz w:val="24"/>
          <w:szCs w:val="24"/>
        </w:rPr>
        <w:t>veṭhetvā ahatena vatthena veṭhenti. Etena upāyena pañcahi yugasatehi rañño cakkavattissa sarīraṃ veṭhetvā āyasāya teladoṇiyā pakkhipitvā aññissā āyasāya doṇiyā paṭikujjitvā sabbagandhānaṃ citakaṃ karitvā rañño cakkavattissa sarīraṃ jhāpenti. Cātumahāpathe rañño cakkavattissa thūpaṃ karonti</w:t>
      </w:r>
      <w:bookmarkStart w:id="227" w:name="M2.0133"/>
      <w:bookmarkEnd w:id="227"/>
      <w:r w:rsidRPr="001A7039">
        <w:rPr>
          <w:rFonts w:eastAsia="Times New Roman" w:cs="Times New Roman"/>
          <w:sz w:val="24"/>
          <w:szCs w:val="24"/>
        </w:rPr>
        <w:t>. Evaṃ kho, vāseṭṭhā, rañño cakkavattissa sarīre paṭipajjanti. Yathā kho, vāseṭṭhā, rañño cakkavattissa sarīre paṭipajjanti, evaṃ tathāgatassa sarīre paṭipajjitabbaṃ. Cātumahāpathe tathāgatassa thūpo kātabbo. Tattha ye mālaṃ vā gandhaṃ vā cuṇṇakaṃ vā āropessanti vā abhivādessanti vā cittaṃ vā pasādessanti, tesaṃ taṃ bhavissati dīgharattaṃ hitāya sukhāyā’’ti. Atha kho kosinārakā mallā purise āṇāpesuṃ – ‘‘tena hi, bhaṇe, mallānaṃ vihataṃ kappāsaṃ sannipātethā’’ti.</w:t>
      </w:r>
    </w:p>
    <w:p w14:paraId="526AC2F9"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Atha kho kosinārakā mallā bhagavato sarīraṃ ahatena vatthena veṭhetvā vihatena kappāsena veṭhesuṃ, vihatena kappāsena veṭhetvā ahatena vatthena </w:t>
      </w:r>
      <w:bookmarkStart w:id="228" w:name="P2.0162"/>
      <w:bookmarkEnd w:id="228"/>
      <w:r w:rsidRPr="001A7039">
        <w:rPr>
          <w:rFonts w:eastAsia="Times New Roman" w:cs="Times New Roman"/>
          <w:sz w:val="24"/>
          <w:szCs w:val="24"/>
        </w:rPr>
        <w:t>veṭhesuṃ. Etena upāyena pañcahi yugasatehi bhagavato sarīraṃ veṭhetvā āyasāya teladoṇiyā pakkhipitvā aññissā āyasāya doṇiyā paṭikujjitvā sabbagandhānaṃ citakaṃ karitvā bhagavato sarīraṃ citakaṃ āropesuṃ.</w:t>
      </w:r>
    </w:p>
    <w:p w14:paraId="64C6B1A2"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Mahākassapattheravatthu</w:t>
      </w:r>
    </w:p>
    <w:p w14:paraId="35997243" w14:textId="77777777" w:rsidR="00DE14DC" w:rsidRPr="001A7039" w:rsidRDefault="00DE14DC" w:rsidP="00DE14DC">
      <w:pPr>
        <w:spacing w:after="240" w:line="288" w:lineRule="auto"/>
        <w:ind w:left="0" w:firstLine="480"/>
        <w:rPr>
          <w:rFonts w:eastAsia="Times New Roman" w:cs="Times New Roman"/>
          <w:sz w:val="24"/>
          <w:szCs w:val="24"/>
        </w:rPr>
      </w:pPr>
      <w:bookmarkStart w:id="229" w:name="para231"/>
      <w:bookmarkStart w:id="230" w:name="para231_dn2"/>
      <w:bookmarkEnd w:id="229"/>
      <w:bookmarkEnd w:id="230"/>
      <w:r w:rsidRPr="001A7039">
        <w:rPr>
          <w:rFonts w:eastAsia="Times New Roman" w:cs="Times New Roman"/>
          <w:b/>
          <w:bCs/>
          <w:sz w:val="24"/>
          <w:szCs w:val="24"/>
        </w:rPr>
        <w:t>231</w:t>
      </w:r>
      <w:r w:rsidRPr="001A7039">
        <w:rPr>
          <w:rFonts w:eastAsia="Times New Roman" w:cs="Times New Roman"/>
          <w:sz w:val="24"/>
          <w:szCs w:val="24"/>
        </w:rPr>
        <w:t xml:space="preserve">. Tena kho pana samayena āyasmā mahākassapo pāvāya kusināraṃ addhānamaggappaṭippanno hoti mahatā bhikkhusaṅghena saddhiṃ pañcamattehi </w:t>
      </w:r>
      <w:bookmarkStart w:id="231" w:name="T2.0188"/>
      <w:bookmarkEnd w:id="231"/>
      <w:r w:rsidRPr="001A7039">
        <w:rPr>
          <w:rFonts w:eastAsia="Times New Roman" w:cs="Times New Roman"/>
          <w:sz w:val="24"/>
          <w:szCs w:val="24"/>
        </w:rPr>
        <w:t xml:space="preserve">bhikkhusatehi. Atha kho āyasmā mahākassapo maggā okkamma aññatarasmiṃ rukkhamūle nisīdi. Tena kho pana samayena aññataro ājīvako kusinārāya mandāravapupphaṃ gahetvā pāvaṃ addhānamaggappaṭippanno hoti. Addasā kho āyasmā mahākassapo taṃ ājīvakaṃ dūratova āgacchantaṃ, disvā taṃ ājīvakaṃ etadavoca – ‘‘apāvuso, amhākaṃ satthāraṃ jānāsī’’ti? ‘‘Āmāvuso, jānāmi, ajja sattāhaparinibbuto samaṇo gotamo. Tato me idaṃ mandāravapupphaṃ gahita’’nti. Tattha ye te </w:t>
      </w:r>
      <w:bookmarkStart w:id="232" w:name="V2.0122"/>
      <w:bookmarkEnd w:id="232"/>
      <w:r w:rsidRPr="001A7039">
        <w:rPr>
          <w:rFonts w:eastAsia="Times New Roman" w:cs="Times New Roman"/>
          <w:sz w:val="24"/>
          <w:szCs w:val="24"/>
        </w:rPr>
        <w:t>bhikkhū avītarāgā appekacce bāhā paggayha kandanti, chinnapātaṃ papatanti, āvaṭṭanti, vivaṭṭanti – ‘‘atikhippaṃ bhagavā parinibbuto, atikhippaṃ sugato parinibbuto, atikhippaṃ cakkhuṃ loke antarahito’’ti. Ye pana te bhikkhū vītarāgā, te satā sampajānā adhivāsenti – ‘‘aniccā saṅkhārā, taṃ kutettha labbhā’’ti.</w:t>
      </w:r>
    </w:p>
    <w:p w14:paraId="5AC14915" w14:textId="77777777" w:rsidR="00DE14DC" w:rsidRPr="001A7039" w:rsidRDefault="00DE14DC" w:rsidP="00DE14DC">
      <w:pPr>
        <w:spacing w:after="240" w:line="288" w:lineRule="auto"/>
        <w:ind w:left="0" w:firstLine="480"/>
        <w:rPr>
          <w:rFonts w:eastAsia="Times New Roman" w:cs="Times New Roman"/>
          <w:sz w:val="24"/>
          <w:szCs w:val="24"/>
        </w:rPr>
      </w:pPr>
      <w:bookmarkStart w:id="233" w:name="para232"/>
      <w:bookmarkStart w:id="234" w:name="para232_dn2"/>
      <w:bookmarkEnd w:id="233"/>
      <w:bookmarkEnd w:id="234"/>
      <w:r w:rsidRPr="001A7039">
        <w:rPr>
          <w:rFonts w:eastAsia="Times New Roman" w:cs="Times New Roman"/>
          <w:b/>
          <w:bCs/>
          <w:sz w:val="24"/>
          <w:szCs w:val="24"/>
        </w:rPr>
        <w:t>232</w:t>
      </w:r>
      <w:r w:rsidRPr="001A7039">
        <w:rPr>
          <w:rFonts w:eastAsia="Times New Roman" w:cs="Times New Roman"/>
          <w:sz w:val="24"/>
          <w:szCs w:val="24"/>
        </w:rPr>
        <w:t xml:space="preserve">. Tena kho pana samayena subhaddo nāma vuddhapabbajito tassaṃ parisāyaṃ nisinno hoti. Atha kho subhaddo vuddhapabbajito te </w:t>
      </w:r>
      <w:bookmarkStart w:id="235" w:name="M2.0134"/>
      <w:bookmarkEnd w:id="235"/>
      <w:r w:rsidRPr="001A7039">
        <w:rPr>
          <w:rFonts w:eastAsia="Times New Roman" w:cs="Times New Roman"/>
          <w:sz w:val="24"/>
          <w:szCs w:val="24"/>
        </w:rPr>
        <w:t xml:space="preserve">bhikkhū etadavoca – ‘‘alaṃ, āvuso, mā socittha, mā paridevittha, sumuttā mayaṃ tena mahāsamaṇena. Upaddutā ca homa – ‘idaṃ vo kappati, idaṃ vo na kappatī’ti. Idāni pana mayaṃ yaṃ icchissāma, taṃ karissāma, yaṃ na icchissāma, na taṃ karissāmā’’ti. Atha kho āyasmā mahākassapo </w:t>
      </w:r>
      <w:bookmarkStart w:id="236" w:name="T2.0189"/>
      <w:bookmarkEnd w:id="236"/>
      <w:r w:rsidRPr="001A7039">
        <w:rPr>
          <w:rFonts w:eastAsia="Times New Roman" w:cs="Times New Roman"/>
          <w:sz w:val="24"/>
          <w:szCs w:val="24"/>
        </w:rPr>
        <w:t>bhikkhū āmantesi – ‘‘alaṃ, āvuso, mā socittha, mā paridevittha. Nanu etaṃ</w:t>
      </w:r>
      <w:bookmarkStart w:id="237" w:name="P2.0163"/>
      <w:bookmarkEnd w:id="237"/>
      <w:r w:rsidRPr="001A7039">
        <w:rPr>
          <w:rFonts w:eastAsia="Times New Roman" w:cs="Times New Roman"/>
          <w:sz w:val="24"/>
          <w:szCs w:val="24"/>
        </w:rPr>
        <w:t>, āvuso, bhagavatā paṭikacceva akkhātaṃ – ‘sabbeheva piyehi manāpehi nānābhāvo vinābhāvo aññathābhāvo’. Taṃ kutettha, āvuso, labbhā. ‘Yaṃ taṃ jātaṃ bhūtaṃ saṅkhataṃ palokadhammaṃ, taṃ tathāgatassāpi sarīraṃ mā palujjī’ti, netaṃ ṭhānaṃ vijjatī’’ti.</w:t>
      </w:r>
    </w:p>
    <w:p w14:paraId="441D952D" w14:textId="77777777" w:rsidR="00DE14DC" w:rsidRPr="001A7039" w:rsidRDefault="00DE14DC" w:rsidP="00DE14DC">
      <w:pPr>
        <w:spacing w:after="240" w:line="288" w:lineRule="auto"/>
        <w:ind w:left="0" w:firstLine="480"/>
        <w:rPr>
          <w:rFonts w:eastAsia="Times New Roman" w:cs="Times New Roman"/>
          <w:sz w:val="24"/>
          <w:szCs w:val="24"/>
        </w:rPr>
      </w:pPr>
      <w:bookmarkStart w:id="238" w:name="para233"/>
      <w:bookmarkStart w:id="239" w:name="para233_dn2"/>
      <w:bookmarkEnd w:id="238"/>
      <w:bookmarkEnd w:id="239"/>
      <w:r w:rsidRPr="001A7039">
        <w:rPr>
          <w:rFonts w:eastAsia="Times New Roman" w:cs="Times New Roman"/>
          <w:b/>
          <w:bCs/>
          <w:sz w:val="24"/>
          <w:szCs w:val="24"/>
        </w:rPr>
        <w:t>233</w:t>
      </w:r>
      <w:r w:rsidRPr="001A7039">
        <w:rPr>
          <w:rFonts w:eastAsia="Times New Roman" w:cs="Times New Roman"/>
          <w:sz w:val="24"/>
          <w:szCs w:val="24"/>
        </w:rPr>
        <w:t>. Tena kho pana samayena cattāro mallapāmokkhā sīsaṃnhātā ahatāni vatthāni nivatthā – ‘‘mayaṃ bhagavato citakaṃ āḷimpessāmā’’ti na sakkonti āḷimpetuṃ. Atha kho kosinārakā mallā āyasmantaṃ anuruddhaṃ etadavocuṃ – ‘‘ko nu kho, bhante anuruddha, hetu ko paccayo, yenime cattāro mallapāmokkhā sīsaṃnhātā ahatāni vatthāni nivatthā – ‘mayaṃ bhagavato citakaṃ āḷimpessāmā’ti na sakkonti āḷimpetu’’nti? ‘‘Aññathā kho, vāseṭṭhā, devatānaṃ adhippāyo’’ti. ‘‘Kathaṃ pana, bhante, devatānaṃ adhippāyo’’ti? ‘‘Devatānaṃ kho, vāseṭṭhā, adhippāyo – ‘ayaṃ āyasmā mahākassapo pāvāya kusināraṃ addhānamaggappaṭippanno mahatā bhikkhusaṅghena saddhiṃ pañcamattehi bhikkhusatehi. Na tāva bhagavato citako pajjalissati, yāvāyasmā mahākassapo bhagavato pāde sirasā na vandissatī’’’ti. ‘‘Yathā, bhante, devatānaṃ adhippāyo, tathā hotū’’ti.</w:t>
      </w:r>
    </w:p>
    <w:p w14:paraId="3DF0C46D" w14:textId="77777777" w:rsidR="00DE14DC" w:rsidRPr="001A7039" w:rsidRDefault="00DE14DC" w:rsidP="00DE14DC">
      <w:pPr>
        <w:spacing w:after="240" w:line="288" w:lineRule="auto"/>
        <w:ind w:left="0" w:firstLine="480"/>
        <w:rPr>
          <w:rFonts w:eastAsia="Times New Roman" w:cs="Times New Roman"/>
          <w:sz w:val="24"/>
          <w:szCs w:val="24"/>
        </w:rPr>
      </w:pPr>
      <w:bookmarkStart w:id="240" w:name="para234"/>
      <w:bookmarkStart w:id="241" w:name="para234_dn2"/>
      <w:bookmarkEnd w:id="240"/>
      <w:bookmarkEnd w:id="241"/>
      <w:r w:rsidRPr="001A7039">
        <w:rPr>
          <w:rFonts w:eastAsia="Times New Roman" w:cs="Times New Roman"/>
          <w:b/>
          <w:bCs/>
          <w:sz w:val="24"/>
          <w:szCs w:val="24"/>
        </w:rPr>
        <w:t>234</w:t>
      </w:r>
      <w:r w:rsidRPr="001A7039">
        <w:rPr>
          <w:rFonts w:eastAsia="Times New Roman" w:cs="Times New Roman"/>
          <w:sz w:val="24"/>
          <w:szCs w:val="24"/>
        </w:rPr>
        <w:t xml:space="preserve">. Atha kho āyasmā mahākassapo yena kusinārā makuṭabandhanaṃ nāma mallānaṃ cetiyaṃ, yena bhagavato </w:t>
      </w:r>
      <w:bookmarkStart w:id="242" w:name="T2.0190"/>
      <w:bookmarkEnd w:id="242"/>
      <w:r w:rsidRPr="001A7039">
        <w:rPr>
          <w:rFonts w:eastAsia="Times New Roman" w:cs="Times New Roman"/>
          <w:sz w:val="24"/>
          <w:szCs w:val="24"/>
        </w:rPr>
        <w:t xml:space="preserve">citako tenupasaṅkami; upasaṅkamitvā ekaṃsaṃ cīvaraṃ katvā añjaliṃ paṇāmetvā tikkhattuṃ citakaṃ padakkhiṇaṃ katvā bhagavato pāde sirasā vandi. Tānipi kho pañcabhikkhusatāni ekaṃsaṃ cīvaraṃ katvā añjaliṃ paṇāmetvā tikkhattuṃ citakaṃ padakkhiṇaṃ katvā </w:t>
      </w:r>
      <w:bookmarkStart w:id="243" w:name="V2.0123"/>
      <w:bookmarkEnd w:id="243"/>
      <w:r w:rsidRPr="001A7039">
        <w:rPr>
          <w:rFonts w:eastAsia="Times New Roman" w:cs="Times New Roman"/>
          <w:sz w:val="24"/>
          <w:szCs w:val="24"/>
        </w:rPr>
        <w:t xml:space="preserve">bhagavato pāde sirasā vandiṃsu. Vandite </w:t>
      </w:r>
      <w:bookmarkStart w:id="244" w:name="P2.0164"/>
      <w:bookmarkEnd w:id="244"/>
      <w:r w:rsidRPr="001A7039">
        <w:rPr>
          <w:rFonts w:eastAsia="Times New Roman" w:cs="Times New Roman"/>
          <w:sz w:val="24"/>
          <w:szCs w:val="24"/>
        </w:rPr>
        <w:t>ca panāyasmatā mahākassapena tehi ca pañcahi bhikkhusatehi sayameva bhagavato citako pajjali.</w:t>
      </w:r>
    </w:p>
    <w:p w14:paraId="58AC64B6" w14:textId="77777777" w:rsidR="00DE14DC" w:rsidRPr="001A7039" w:rsidRDefault="00DE14DC" w:rsidP="00DE14DC">
      <w:pPr>
        <w:spacing w:after="240" w:line="288" w:lineRule="auto"/>
        <w:ind w:left="0" w:firstLine="480"/>
        <w:rPr>
          <w:rFonts w:eastAsia="Times New Roman" w:cs="Times New Roman"/>
          <w:sz w:val="24"/>
          <w:szCs w:val="24"/>
        </w:rPr>
      </w:pPr>
      <w:bookmarkStart w:id="245" w:name="para235"/>
      <w:bookmarkStart w:id="246" w:name="para235_dn2"/>
      <w:bookmarkEnd w:id="245"/>
      <w:bookmarkEnd w:id="246"/>
      <w:r w:rsidRPr="001A7039">
        <w:rPr>
          <w:rFonts w:eastAsia="Times New Roman" w:cs="Times New Roman"/>
          <w:b/>
          <w:bCs/>
          <w:sz w:val="24"/>
          <w:szCs w:val="24"/>
        </w:rPr>
        <w:t>235</w:t>
      </w:r>
      <w:r w:rsidRPr="001A7039">
        <w:rPr>
          <w:rFonts w:eastAsia="Times New Roman" w:cs="Times New Roman"/>
          <w:sz w:val="24"/>
          <w:szCs w:val="24"/>
        </w:rPr>
        <w:t xml:space="preserve">. Jhāyamānassa </w:t>
      </w:r>
      <w:bookmarkStart w:id="247" w:name="M2.0135"/>
      <w:bookmarkEnd w:id="247"/>
      <w:r w:rsidRPr="001A7039">
        <w:rPr>
          <w:rFonts w:eastAsia="Times New Roman" w:cs="Times New Roman"/>
          <w:sz w:val="24"/>
          <w:szCs w:val="24"/>
        </w:rPr>
        <w:t>kho pana bhagavato sarīrassa yaṃ ahosi chavīti vā cammanti vā maṃsanti vā nhārūti vā lasikāti vā, tassa neva chārikā paññāyittha, na masi; sarīrāneva avasissiṃsu. Seyyathāpi nāma sappissa vā telassa vā jhāyamānassa neva chārikā paññāyati, na masi; evameva bhagavato sarīrassa jhāyamānassa yaṃ ahosi chavīti vā cammanti vā maṃsanti vā nhārūti vā lasikāti vā, tassa neva chārikā paññāyittha, na masi; sarīrāneva avasissiṃsu. Tesañca pañcannaṃ dussayugasatānaṃ dveva dussāni na ḍayhiṃsu yañca sabb</w:t>
      </w:r>
      <w:r>
        <w:rPr>
          <w:rFonts w:eastAsia="Times New Roman" w:cs="Times New Roman"/>
          <w:sz w:val="24"/>
          <w:szCs w:val="24"/>
        </w:rPr>
        <w:t>a-a</w:t>
      </w:r>
      <w:r w:rsidRPr="001A7039">
        <w:rPr>
          <w:rFonts w:eastAsia="Times New Roman" w:cs="Times New Roman"/>
          <w:sz w:val="24"/>
          <w:szCs w:val="24"/>
        </w:rPr>
        <w:t xml:space="preserve">bbhantarimaṃ yañca bāhiraṃ. Daḍḍhe ca kho pana bhagavato sarīre antalikkhā udakadhārā pātubhavitvā bhagavato citakaṃ nibbāpesi. Udakasālatopi abbhunnamitvā bhagavato citakaṃ nibbāpesi. Kosinārakāpi mallā sabbagandhodakena bhagavato citakaṃ nibbāpesuṃ. Atha kho kosinārakā mallā bhagavato sarīrāni sattāhaṃ sandhāgāre sattipañjaraṃ karitvā dhanupākāraṃ parikkhipāpetvā </w:t>
      </w:r>
      <w:bookmarkStart w:id="248" w:name="T2.0191"/>
      <w:bookmarkEnd w:id="248"/>
      <w:r w:rsidRPr="001A7039">
        <w:rPr>
          <w:rFonts w:eastAsia="Times New Roman" w:cs="Times New Roman"/>
          <w:sz w:val="24"/>
          <w:szCs w:val="24"/>
        </w:rPr>
        <w:t>naccehi gītehi vāditehi mālehi gandhehi sakkariṃsu garuṃ kariṃsu mānesuṃ pūjesuṃ.</w:t>
      </w:r>
    </w:p>
    <w:p w14:paraId="68A06F29"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Sarīradhātuvibhājanaṃ</w:t>
      </w:r>
    </w:p>
    <w:p w14:paraId="6DD557F3" w14:textId="77777777" w:rsidR="00DE14DC" w:rsidRPr="001A7039" w:rsidRDefault="00DE14DC" w:rsidP="00DE14DC">
      <w:pPr>
        <w:spacing w:after="240" w:line="288" w:lineRule="auto"/>
        <w:ind w:left="0" w:firstLine="480"/>
        <w:rPr>
          <w:rFonts w:eastAsia="Times New Roman" w:cs="Times New Roman"/>
          <w:sz w:val="24"/>
          <w:szCs w:val="24"/>
        </w:rPr>
      </w:pPr>
      <w:bookmarkStart w:id="249" w:name="para236"/>
      <w:bookmarkStart w:id="250" w:name="para236_dn2"/>
      <w:bookmarkEnd w:id="249"/>
      <w:bookmarkEnd w:id="250"/>
      <w:r w:rsidRPr="001A7039">
        <w:rPr>
          <w:rFonts w:eastAsia="Times New Roman" w:cs="Times New Roman"/>
          <w:b/>
          <w:bCs/>
          <w:sz w:val="24"/>
          <w:szCs w:val="24"/>
        </w:rPr>
        <w:t>236</w:t>
      </w:r>
      <w:r w:rsidRPr="001A7039">
        <w:rPr>
          <w:rFonts w:eastAsia="Times New Roman" w:cs="Times New Roman"/>
          <w:sz w:val="24"/>
          <w:szCs w:val="24"/>
        </w:rPr>
        <w:t>. Assosi kho rājā māgadho ajātasattu vedehiputto – ‘‘bhagavā kira kusinārāyaṃ parinibbuto’’ti. Atha kho rājā māgadho ajātasattu vedehiputto kosinārakānaṃ mallānaṃ dūtaṃ pāhesi – ‘‘bhagavāpi khattiyo ahampi khattiyo, ahampi arahāmi bhagavato sarīrānaṃ bhāgaṃ, ahampi bhagavato sarīrānaṃ thūpañca mahañca karissāmī’’ti.</w:t>
      </w:r>
    </w:p>
    <w:p w14:paraId="2C9C003C"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Assosuṃ kho vesālikā licchavī – ‘‘bhagavā kira kusinārāyaṃ parinibbuto’’ti. Atha kho vesālikā licchavī kosinārakānaṃ mallānaṃ dūtaṃ pāhesuṃ – ‘‘bhagavāpi khattiyo mayampi khattiyā, mayampi arahāma bhagavato sarīrānaṃ </w:t>
      </w:r>
      <w:bookmarkStart w:id="251" w:name="P2.0165"/>
      <w:bookmarkEnd w:id="251"/>
      <w:r w:rsidRPr="001A7039">
        <w:rPr>
          <w:rFonts w:eastAsia="Times New Roman" w:cs="Times New Roman"/>
          <w:sz w:val="24"/>
          <w:szCs w:val="24"/>
        </w:rPr>
        <w:t>bhāgaṃ, mayampi bhagavato sarīrānaṃ thūpañca mahañca karissāmā’’ti.</w:t>
      </w:r>
    </w:p>
    <w:p w14:paraId="77C1DA7B"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Assosuṃ kho kapilavatthuvāsī sakyā – ‘‘bhagavā kira kusinārāyaṃ parinibbuto’’ti. Atha kho kapilavatthuvāsī sakyā kosinārakānaṃ mallānaṃ </w:t>
      </w:r>
      <w:bookmarkStart w:id="252" w:name="M2.0136"/>
      <w:bookmarkEnd w:id="252"/>
      <w:r w:rsidRPr="001A7039">
        <w:rPr>
          <w:rFonts w:eastAsia="Times New Roman" w:cs="Times New Roman"/>
          <w:sz w:val="24"/>
          <w:szCs w:val="24"/>
        </w:rPr>
        <w:t>dūtaṃ pāhesuṃ – ‘‘bhagavā amhākaṃ ñātiseṭṭho</w:t>
      </w:r>
      <w:bookmarkStart w:id="253" w:name="V2.0124"/>
      <w:bookmarkEnd w:id="253"/>
      <w:r w:rsidRPr="001A7039">
        <w:rPr>
          <w:rFonts w:eastAsia="Times New Roman" w:cs="Times New Roman"/>
          <w:sz w:val="24"/>
          <w:szCs w:val="24"/>
        </w:rPr>
        <w:t>, mayampi arahāma bhagavato sarīrānaṃ bhāgaṃ, mayampi bhagavato sarīrānaṃ thūpañca mahañca karissāmā’’ti.</w:t>
      </w:r>
    </w:p>
    <w:p w14:paraId="62E794F8"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Assosuṃ kho allakappakā bulayo</w:t>
      </w:r>
      <w:r>
        <w:rPr>
          <w:rFonts w:eastAsia="Times New Roman" w:cs="Times New Roman"/>
          <w:sz w:val="24"/>
          <w:szCs w:val="24"/>
          <w:lang w:val="vi-VN"/>
        </w:rPr>
        <w:t xml:space="preserve"> </w:t>
      </w:r>
      <w:r w:rsidRPr="001A7039">
        <w:rPr>
          <w:rFonts w:eastAsia="Times New Roman" w:cs="Times New Roman"/>
          <w:sz w:val="24"/>
          <w:szCs w:val="24"/>
        </w:rPr>
        <w:t>– ‘‘bhagavā kira kusinārāyaṃ parinibbuto’’ti. Atha kho allakappakā bulayo kosinārakānaṃ mallānaṃ dūtaṃ pāhesuṃ – ‘‘bhagavāpi khattiyo mayampi khattiyā, mayampi arahāma bhagavato sarīrānaṃ bhāgaṃ, mayampi bhagavato sarīrānaṃ thūpañca mahañca karissāmā’’ti</w:t>
      </w:r>
      <w:bookmarkStart w:id="254" w:name="T2.0192"/>
      <w:bookmarkEnd w:id="254"/>
      <w:r w:rsidRPr="001A7039">
        <w:rPr>
          <w:rFonts w:eastAsia="Times New Roman" w:cs="Times New Roman"/>
          <w:sz w:val="24"/>
          <w:szCs w:val="24"/>
        </w:rPr>
        <w:t>.</w:t>
      </w:r>
    </w:p>
    <w:p w14:paraId="694AEAB3"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Assosuṃ kho rāmagāmakā koḷiyā – ‘‘bhagavā kira kusinārāyaṃ parinibbuto’’ti. Atha kho rāmagāmakā koḷiyā kosinārakānaṃ mallānaṃ dūtaṃ pāhesuṃ – ‘‘bhagavāpi khattiyo mayampi khattiyā, mayampi arahāma bhagavato sarīrānaṃ bhāgaṃ, mayampi bhagavato sarīrānaṃ thūpañca mahañca karissāmā’’ti.</w:t>
      </w:r>
    </w:p>
    <w:p w14:paraId="7A1AB17C"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Assosi kho veṭṭhadīpako brāhmaṇo – ‘‘bhagavā kira kusinārāyaṃ parinibbuto’’ti. Atha kho veṭṭhadīpako brāhmaṇo kosinārakānaṃ mallānaṃ dūtaṃ pāhesi – ‘‘bhagavāpi khattiyo ahaṃ pismi brāhmaṇo, ahampi arahāmi bhagavato sarīrānaṃ bhāgaṃ, ahampi bhagavato sarīrānaṃ thūpañca mahañca karissāmī’’ti.</w:t>
      </w:r>
    </w:p>
    <w:p w14:paraId="6D17E7CB"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Assosuṃ kho pāveyyakā mallā – ‘‘bhagavā kira kusinārāyaṃ parinibbuto’’ti. Atha kho pāveyyakā mallā kosinārakānaṃ mallānaṃ dūtaṃ pāhesuṃ – ‘‘bhagavāpi khattiyo mayampi khattiyā, mayampi arahāma bhagavato sarīrānaṃ bhāgaṃ, mayampi bhagavato sarīrānaṃ thūpañca mahañca karissāmā’’ti.</w:t>
      </w:r>
    </w:p>
    <w:p w14:paraId="4924396D"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 xml:space="preserve">Evaṃ vutte kosinārakā mallā te saṅghe gaṇe etadavocuṃ – ‘‘bhagavā </w:t>
      </w:r>
      <w:bookmarkStart w:id="255" w:name="P2.0166"/>
      <w:bookmarkEnd w:id="255"/>
      <w:r w:rsidRPr="001A7039">
        <w:rPr>
          <w:rFonts w:eastAsia="Times New Roman" w:cs="Times New Roman"/>
          <w:sz w:val="24"/>
          <w:szCs w:val="24"/>
        </w:rPr>
        <w:t>amhākaṃ gāmakkhette parinibbuto, na mayaṃ dassāma bhagavato sarīrānaṃ bhāga’’nti.</w:t>
      </w:r>
    </w:p>
    <w:p w14:paraId="0DBBECFB" w14:textId="77777777" w:rsidR="00DE14DC" w:rsidRPr="001A7039" w:rsidRDefault="00DE14DC" w:rsidP="00DE14DC">
      <w:pPr>
        <w:spacing w:after="240" w:line="288" w:lineRule="auto"/>
        <w:ind w:left="0" w:firstLine="480"/>
        <w:rPr>
          <w:rFonts w:eastAsia="Times New Roman" w:cs="Times New Roman"/>
          <w:sz w:val="24"/>
          <w:szCs w:val="24"/>
        </w:rPr>
      </w:pPr>
      <w:bookmarkStart w:id="256" w:name="para237"/>
      <w:bookmarkStart w:id="257" w:name="para237_dn2"/>
      <w:bookmarkEnd w:id="256"/>
      <w:bookmarkEnd w:id="257"/>
      <w:r w:rsidRPr="001A7039">
        <w:rPr>
          <w:rFonts w:eastAsia="Times New Roman" w:cs="Times New Roman"/>
          <w:b/>
          <w:bCs/>
          <w:sz w:val="24"/>
          <w:szCs w:val="24"/>
        </w:rPr>
        <w:t>237</w:t>
      </w:r>
      <w:r w:rsidRPr="001A7039">
        <w:rPr>
          <w:rFonts w:eastAsia="Times New Roman" w:cs="Times New Roman"/>
          <w:sz w:val="24"/>
          <w:szCs w:val="24"/>
        </w:rPr>
        <w:t>. Evaṃ vutte doṇo brāhmaṇo te saṅghe gaṇe etadavoca –</w:t>
      </w:r>
    </w:p>
    <w:p w14:paraId="7D7F1F9D"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‘‘Suṇantu </w:t>
      </w:r>
      <w:bookmarkStart w:id="258" w:name="M2.0137"/>
      <w:bookmarkEnd w:id="258"/>
      <w:r w:rsidRPr="001A7039">
        <w:rPr>
          <w:rFonts w:eastAsia="Times New Roman" w:cs="Times New Roman"/>
          <w:sz w:val="24"/>
          <w:szCs w:val="24"/>
        </w:rPr>
        <w:t>bhonto mama ekavācaṃ,</w:t>
      </w:r>
      <w:r>
        <w:rPr>
          <w:rFonts w:eastAsia="Times New Roman" w:cs="Times New Roman"/>
          <w:sz w:val="24"/>
          <w:szCs w:val="24"/>
          <w:lang w:val="vi-VN"/>
        </w:rPr>
        <w:t xml:space="preserve"> a</w:t>
      </w:r>
      <w:r w:rsidRPr="001A7039">
        <w:rPr>
          <w:rFonts w:eastAsia="Times New Roman" w:cs="Times New Roman"/>
          <w:sz w:val="24"/>
          <w:szCs w:val="24"/>
        </w:rPr>
        <w:t>mhāka; Buddho ahu khantivādo;</w:t>
      </w:r>
    </w:p>
    <w:p w14:paraId="10ECC05A"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 xml:space="preserve">Na </w:t>
      </w:r>
      <w:bookmarkStart w:id="259" w:name="T2.0193"/>
      <w:bookmarkStart w:id="260" w:name="V2.0125"/>
      <w:bookmarkEnd w:id="259"/>
      <w:bookmarkEnd w:id="260"/>
      <w:r w:rsidRPr="001A7039">
        <w:rPr>
          <w:rFonts w:eastAsia="Times New Roman" w:cs="Times New Roman"/>
          <w:sz w:val="24"/>
          <w:szCs w:val="24"/>
        </w:rPr>
        <w:t>hi sādhu yaṃ uttamapuggalassa,</w:t>
      </w:r>
      <w:r>
        <w:rPr>
          <w:rFonts w:eastAsia="Times New Roman" w:cs="Times New Roman"/>
          <w:sz w:val="24"/>
          <w:szCs w:val="24"/>
          <w:lang w:val="vi-VN"/>
        </w:rPr>
        <w:t xml:space="preserve"> s</w:t>
      </w:r>
      <w:r w:rsidRPr="001A7039">
        <w:rPr>
          <w:rFonts w:eastAsia="Times New Roman" w:cs="Times New Roman"/>
          <w:sz w:val="24"/>
          <w:szCs w:val="24"/>
        </w:rPr>
        <w:t>arīrabhāge siyā sampahāro.</w:t>
      </w:r>
    </w:p>
    <w:p w14:paraId="659BE8FA"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Sabbeva bhonto sahitā samaggā,</w:t>
      </w:r>
      <w:r>
        <w:rPr>
          <w:rFonts w:eastAsia="Times New Roman" w:cs="Times New Roman"/>
          <w:sz w:val="24"/>
          <w:szCs w:val="24"/>
          <w:lang w:val="vi-VN"/>
        </w:rPr>
        <w:t xml:space="preserve"> s</w:t>
      </w:r>
      <w:r w:rsidRPr="001A7039">
        <w:rPr>
          <w:rFonts w:eastAsia="Times New Roman" w:cs="Times New Roman"/>
          <w:sz w:val="24"/>
          <w:szCs w:val="24"/>
        </w:rPr>
        <w:t>ammodamānā karomaṭṭhabhāge;</w:t>
      </w:r>
    </w:p>
    <w:p w14:paraId="2945A613" w14:textId="77777777" w:rsidR="00DE14DC" w:rsidRPr="001A7039" w:rsidRDefault="00DE14DC" w:rsidP="00DE14DC">
      <w:pPr>
        <w:spacing w:after="240" w:line="288" w:lineRule="auto"/>
        <w:ind w:left="0" w:firstLine="993"/>
        <w:rPr>
          <w:rFonts w:eastAsia="Times New Roman" w:cs="Times New Roman"/>
          <w:sz w:val="24"/>
          <w:szCs w:val="24"/>
        </w:rPr>
      </w:pPr>
      <w:r w:rsidRPr="001A7039">
        <w:rPr>
          <w:rFonts w:eastAsia="Times New Roman" w:cs="Times New Roman"/>
          <w:sz w:val="24"/>
          <w:szCs w:val="24"/>
        </w:rPr>
        <w:t>Vitthārikā hontu disāsu thūpā,</w:t>
      </w:r>
      <w:r>
        <w:rPr>
          <w:rFonts w:eastAsia="Times New Roman" w:cs="Times New Roman"/>
          <w:sz w:val="24"/>
          <w:szCs w:val="24"/>
          <w:lang w:val="vi-VN"/>
        </w:rPr>
        <w:t xml:space="preserve"> b</w:t>
      </w:r>
      <w:r w:rsidRPr="001A7039">
        <w:rPr>
          <w:rFonts w:eastAsia="Times New Roman" w:cs="Times New Roman"/>
          <w:sz w:val="24"/>
          <w:szCs w:val="24"/>
        </w:rPr>
        <w:t>ahū janā cakkhumato pasannā’’ti.</w:t>
      </w:r>
    </w:p>
    <w:p w14:paraId="7000E5EA" w14:textId="77777777" w:rsidR="00DE14DC" w:rsidRPr="001A7039" w:rsidRDefault="00DE14DC" w:rsidP="00DE14DC">
      <w:pPr>
        <w:spacing w:after="240" w:line="288" w:lineRule="auto"/>
        <w:ind w:left="0" w:firstLine="480"/>
        <w:rPr>
          <w:rFonts w:eastAsia="Times New Roman" w:cs="Times New Roman"/>
          <w:sz w:val="24"/>
          <w:szCs w:val="24"/>
        </w:rPr>
      </w:pPr>
      <w:bookmarkStart w:id="261" w:name="para238"/>
      <w:bookmarkStart w:id="262" w:name="para238_dn2"/>
      <w:bookmarkEnd w:id="261"/>
      <w:bookmarkEnd w:id="262"/>
      <w:r w:rsidRPr="001A7039">
        <w:rPr>
          <w:rFonts w:eastAsia="Times New Roman" w:cs="Times New Roman"/>
          <w:b/>
          <w:bCs/>
          <w:sz w:val="24"/>
          <w:szCs w:val="24"/>
        </w:rPr>
        <w:t>238</w:t>
      </w:r>
      <w:r w:rsidRPr="001A7039">
        <w:rPr>
          <w:rFonts w:eastAsia="Times New Roman" w:cs="Times New Roman"/>
          <w:sz w:val="24"/>
          <w:szCs w:val="24"/>
        </w:rPr>
        <w:t>. ‘‘Tena hi, brāhmaṇa, tvaññeva bhagavato sarīrāni aṭṭhadhā samaṃ savibhattaṃ vibhajāhī’’ti. ‘‘Evaṃ, bho’’ti kho doṇo brāhmaṇo tesaṃ saṅghānaṃ gaṇānaṃ paṭissutvā bhagavato sarīrāni aṭṭhadhā samaṃ suvibhattaṃ vibhajitvā te saṅghe gaṇe etadavoca – ‘‘imaṃ me bhonto tumbaṃ dadantu ahampi tumbassa thūpañca mahañca karissāmī’’ti. Adaṃsu kho te doṇassa brāhmaṇassa tumbaṃ.</w:t>
      </w:r>
    </w:p>
    <w:p w14:paraId="6D8138FE" w14:textId="77777777" w:rsidR="00DE14DC" w:rsidRPr="001A7039" w:rsidRDefault="00DE14DC" w:rsidP="00DE14DC">
      <w:pPr>
        <w:spacing w:after="240" w:line="288" w:lineRule="auto"/>
        <w:ind w:left="0" w:firstLine="480"/>
        <w:rPr>
          <w:rFonts w:eastAsia="Times New Roman" w:cs="Times New Roman"/>
          <w:sz w:val="24"/>
          <w:szCs w:val="24"/>
        </w:rPr>
      </w:pPr>
      <w:r w:rsidRPr="001A7039">
        <w:rPr>
          <w:rFonts w:eastAsia="Times New Roman" w:cs="Times New Roman"/>
          <w:sz w:val="24"/>
          <w:szCs w:val="24"/>
        </w:rPr>
        <w:t>Assosuṃ kho pippalivaniyā moriyā – ‘‘bhagavā kira kusinārāyaṃ parinibbuto’’ti. Atha kho pippalivaniyā moriyā kosinārakānaṃ mallānaṃ dūtaṃ pāhesuṃ – ‘‘bhagavāpi khattiyo mayampi khattiyā, mayampi arahāma bhagavato sarīrānaṃ bhāgaṃ, mayampi bhagavato sarīrānaṃ thūpañca mahañca karissāmā’’ti. ‘‘Natthi bhagavato sarīrānaṃ bhāgo, vibhattāni bhagavato sarīrāni. Ito aṅgāraṃ harathā’’ti. Te tato aṅgāraṃ hariṃsu.</w:t>
      </w:r>
    </w:p>
    <w:p w14:paraId="11745333" w14:textId="77777777" w:rsidR="00DE14DC" w:rsidRPr="001A7039" w:rsidRDefault="00DE14DC" w:rsidP="00DE14DC">
      <w:pPr>
        <w:spacing w:after="240" w:line="288" w:lineRule="auto"/>
        <w:ind w:left="0" w:firstLine="0"/>
        <w:jc w:val="center"/>
        <w:rPr>
          <w:rFonts w:eastAsia="Times New Roman" w:cs="Times New Roman"/>
          <w:b/>
          <w:bCs/>
          <w:sz w:val="24"/>
          <w:szCs w:val="24"/>
        </w:rPr>
      </w:pPr>
      <w:r w:rsidRPr="001A7039">
        <w:rPr>
          <w:rFonts w:eastAsia="Times New Roman" w:cs="Times New Roman"/>
          <w:b/>
          <w:bCs/>
          <w:sz w:val="24"/>
          <w:szCs w:val="24"/>
        </w:rPr>
        <w:t>Dhātuthūpapūjā</w:t>
      </w:r>
    </w:p>
    <w:p w14:paraId="36A886CC" w14:textId="77777777" w:rsidR="00DE14DC" w:rsidRPr="001A7039" w:rsidRDefault="00DE14DC" w:rsidP="00DE14DC">
      <w:pPr>
        <w:spacing w:after="240" w:line="288" w:lineRule="auto"/>
        <w:ind w:left="0" w:firstLine="480"/>
        <w:rPr>
          <w:rFonts w:eastAsia="Times New Roman" w:cs="Times New Roman"/>
          <w:sz w:val="24"/>
          <w:szCs w:val="24"/>
        </w:rPr>
      </w:pPr>
      <w:bookmarkStart w:id="263" w:name="para239"/>
      <w:bookmarkStart w:id="264" w:name="para239_dn2"/>
      <w:bookmarkEnd w:id="263"/>
      <w:bookmarkEnd w:id="264"/>
      <w:r w:rsidRPr="001A7039">
        <w:rPr>
          <w:rFonts w:eastAsia="Times New Roman" w:cs="Times New Roman"/>
          <w:b/>
          <w:bCs/>
          <w:sz w:val="24"/>
          <w:szCs w:val="24"/>
        </w:rPr>
        <w:t>239</w:t>
      </w:r>
      <w:r w:rsidRPr="001A7039">
        <w:rPr>
          <w:rFonts w:eastAsia="Times New Roman" w:cs="Times New Roman"/>
          <w:sz w:val="24"/>
          <w:szCs w:val="24"/>
        </w:rPr>
        <w:t xml:space="preserve">. Atha kho rājā māgadho ajātasattu vedehiputto rājagahe bhagavato sarīrānaṃ thūpañca mahañca akāsi. Vesālikāpi </w:t>
      </w:r>
      <w:bookmarkStart w:id="265" w:name="P2.0167"/>
      <w:bookmarkEnd w:id="265"/>
      <w:r w:rsidRPr="001A7039">
        <w:rPr>
          <w:rFonts w:eastAsia="Times New Roman" w:cs="Times New Roman"/>
          <w:sz w:val="24"/>
          <w:szCs w:val="24"/>
        </w:rPr>
        <w:t xml:space="preserve">licchavī vesāliyaṃ </w:t>
      </w:r>
      <w:bookmarkStart w:id="266" w:name="T2.0194"/>
      <w:bookmarkEnd w:id="266"/>
      <w:r w:rsidRPr="001A7039">
        <w:rPr>
          <w:rFonts w:eastAsia="Times New Roman" w:cs="Times New Roman"/>
          <w:sz w:val="24"/>
          <w:szCs w:val="24"/>
        </w:rPr>
        <w:t xml:space="preserve">bhagavato sarīrānaṃ thūpañca mahañca akaṃsu. Kapilavatthuvāsīpi sakyā kapilavatthusmiṃ bhagavato sarīrānaṃ thūpañca mahañca akaṃsu. Allakappakāpi bulayo allakappe bhagavato sarīrānaṃ thūpañca mahañca akaṃsu. Rāmagāmakāpi koḷiyā rāmagāme bhagavato sarīrānaṃ thūpañca mahañca akaṃsu. Veṭṭhadīpakopi brāhmaṇo veṭṭhadīpe bhagavato </w:t>
      </w:r>
      <w:bookmarkStart w:id="267" w:name="M2.0138"/>
      <w:bookmarkEnd w:id="267"/>
      <w:r w:rsidRPr="001A7039">
        <w:rPr>
          <w:rFonts w:eastAsia="Times New Roman" w:cs="Times New Roman"/>
          <w:sz w:val="24"/>
          <w:szCs w:val="24"/>
        </w:rPr>
        <w:t xml:space="preserve">sarīrānaṃ thūpañca mahañca akāsi. Pāveyyakāpi mallā pāvāyaṃ bhagavato sarīrānaṃ thūpañca mahañca akaṃsu. Kosinārakāpi mallā kusinārāyaṃ bhagavato sarīrānaṃ thūpañca mahañca akaṃsu. Doṇopi brāhmaṇo tumbassa thūpañca mahañca akāsi. Pippalivaniyāpi moriyā pippalivane </w:t>
      </w:r>
      <w:bookmarkStart w:id="268" w:name="V2.0126"/>
      <w:bookmarkEnd w:id="268"/>
      <w:r w:rsidRPr="001A7039">
        <w:rPr>
          <w:rFonts w:eastAsia="Times New Roman" w:cs="Times New Roman"/>
          <w:sz w:val="24"/>
          <w:szCs w:val="24"/>
        </w:rPr>
        <w:t>aṅgārānaṃ thūpañca mahañca akaṃsu. Iti aṭṭha sarīrathūpā navamo tumbathūpo dasamo aṅgārathūpo. Evametaṃ bhūtapubbanti.</w:t>
      </w:r>
    </w:p>
    <w:p w14:paraId="7A480D95" w14:textId="77777777" w:rsidR="00DE14DC" w:rsidRPr="001A7039" w:rsidRDefault="00DE14DC" w:rsidP="00DE14DC">
      <w:pPr>
        <w:spacing w:after="0" w:line="288" w:lineRule="auto"/>
        <w:ind w:left="958" w:hanging="391"/>
        <w:rPr>
          <w:rFonts w:eastAsia="Times New Roman" w:cs="Times New Roman"/>
          <w:sz w:val="24"/>
          <w:szCs w:val="24"/>
        </w:rPr>
      </w:pPr>
      <w:bookmarkStart w:id="269" w:name="para240"/>
      <w:bookmarkStart w:id="270" w:name="para240_dn2"/>
      <w:bookmarkEnd w:id="269"/>
      <w:bookmarkEnd w:id="270"/>
      <w:r w:rsidRPr="001A7039">
        <w:rPr>
          <w:rFonts w:eastAsia="Times New Roman" w:cs="Times New Roman"/>
          <w:b/>
          <w:bCs/>
          <w:sz w:val="24"/>
          <w:szCs w:val="24"/>
        </w:rPr>
        <w:t>240</w:t>
      </w:r>
      <w:r w:rsidRPr="001A7039">
        <w:rPr>
          <w:rFonts w:eastAsia="Times New Roman" w:cs="Times New Roman"/>
          <w:sz w:val="24"/>
          <w:szCs w:val="24"/>
        </w:rPr>
        <w:t>. Aṭṭhadoṇaṃ cakkhumato sarīraṃ, sattadoṇaṃ jambudīpe mahenti.</w:t>
      </w:r>
    </w:p>
    <w:p w14:paraId="393E064A"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Ekañca doṇaṃ purisavaruttamassa, rāmagāme nāgarājā maheti.</w:t>
      </w:r>
    </w:p>
    <w:p w14:paraId="1B8413C9"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Ekāhi dāṭhā tidivehi pūjitā, ekā pana gandhārapure mahīyati;</w:t>
      </w:r>
    </w:p>
    <w:p w14:paraId="34F7C3C3"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Kāliṅgarañño vijite punekaṃ, ekaṃ pana nāgarājā maheti.</w:t>
      </w:r>
    </w:p>
    <w:p w14:paraId="201DDD18"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 xml:space="preserve">Tasseva </w:t>
      </w:r>
      <w:bookmarkStart w:id="271" w:name="T2.0195"/>
      <w:bookmarkEnd w:id="271"/>
      <w:r w:rsidRPr="001A7039">
        <w:rPr>
          <w:rFonts w:eastAsia="Times New Roman" w:cs="Times New Roman"/>
          <w:sz w:val="24"/>
          <w:szCs w:val="24"/>
        </w:rPr>
        <w:t>tejena ayaṃ vasundharā,</w:t>
      </w:r>
      <w:r>
        <w:rPr>
          <w:rFonts w:eastAsia="Times New Roman" w:cs="Times New Roman"/>
          <w:sz w:val="24"/>
          <w:szCs w:val="24"/>
          <w:lang w:val="vi-VN"/>
        </w:rPr>
        <w:t xml:space="preserve"> </w:t>
      </w:r>
      <w:r>
        <w:rPr>
          <w:rFonts w:eastAsia="Times New Roman"/>
          <w:sz w:val="24"/>
          <w:szCs w:val="24"/>
        </w:rPr>
        <w:t>ā</w:t>
      </w:r>
      <w:r w:rsidRPr="001A7039">
        <w:rPr>
          <w:rFonts w:eastAsia="Times New Roman" w:cs="Times New Roman"/>
          <w:sz w:val="24"/>
          <w:szCs w:val="24"/>
        </w:rPr>
        <w:t>yāgaseṭṭhehi mahī alaṅkatā;</w:t>
      </w:r>
    </w:p>
    <w:p w14:paraId="34B79F9C"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Evaṃ imaṃ cakkhumato sarīraṃ,</w:t>
      </w:r>
      <w:r>
        <w:rPr>
          <w:rFonts w:eastAsia="Times New Roman" w:cs="Times New Roman"/>
          <w:sz w:val="24"/>
          <w:szCs w:val="24"/>
          <w:lang w:val="vi-VN"/>
        </w:rPr>
        <w:t xml:space="preserve"> s</w:t>
      </w:r>
      <w:r w:rsidRPr="001A7039">
        <w:rPr>
          <w:rFonts w:eastAsia="Times New Roman" w:cs="Times New Roman"/>
          <w:sz w:val="24"/>
          <w:szCs w:val="24"/>
        </w:rPr>
        <w:t>usakkataṃ sakkatasakkatehi.</w:t>
      </w:r>
    </w:p>
    <w:p w14:paraId="0372FEDD"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Devindanāgindanarindapūjito</w:t>
      </w:r>
      <w:bookmarkStart w:id="272" w:name="P2.0168"/>
      <w:bookmarkEnd w:id="272"/>
      <w:r w:rsidRPr="001A7039">
        <w:rPr>
          <w:rFonts w:eastAsia="Times New Roman" w:cs="Times New Roman"/>
          <w:sz w:val="24"/>
          <w:szCs w:val="24"/>
        </w:rPr>
        <w:t>,</w:t>
      </w:r>
      <w:r>
        <w:rPr>
          <w:rFonts w:eastAsia="Times New Roman" w:cs="Times New Roman"/>
          <w:sz w:val="24"/>
          <w:szCs w:val="24"/>
          <w:lang w:val="vi-VN"/>
        </w:rPr>
        <w:t xml:space="preserve"> m</w:t>
      </w:r>
      <w:r w:rsidRPr="001A7039">
        <w:rPr>
          <w:rFonts w:eastAsia="Times New Roman" w:cs="Times New Roman"/>
          <w:sz w:val="24"/>
          <w:szCs w:val="24"/>
        </w:rPr>
        <w:t>anussindaseṭṭhehi tatheva pūjito;</w:t>
      </w:r>
    </w:p>
    <w:p w14:paraId="6DA819EE"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Taṃ vandatha pañjalikā labhitvā,</w:t>
      </w:r>
      <w:r>
        <w:rPr>
          <w:rFonts w:eastAsia="Times New Roman" w:cs="Times New Roman"/>
          <w:sz w:val="24"/>
          <w:szCs w:val="24"/>
        </w:rPr>
        <w:t xml:space="preserve"> </w:t>
      </w:r>
      <w:r w:rsidRPr="001A7039">
        <w:rPr>
          <w:rFonts w:eastAsia="Times New Roman" w:cs="Times New Roman"/>
          <w:sz w:val="24"/>
          <w:szCs w:val="24"/>
        </w:rPr>
        <w:t>Buddho have kappasatehi dullabhoti.</w:t>
      </w:r>
    </w:p>
    <w:p w14:paraId="64F7C1C2" w14:textId="77777777" w:rsidR="00DE14DC" w:rsidRPr="001A7039" w:rsidRDefault="00DE14DC" w:rsidP="00DE14DC">
      <w:pPr>
        <w:spacing w:after="0" w:line="288" w:lineRule="auto"/>
        <w:ind w:left="958" w:firstLine="0"/>
        <w:rPr>
          <w:rFonts w:eastAsia="Times New Roman" w:cs="Times New Roman"/>
          <w:sz w:val="24"/>
          <w:szCs w:val="24"/>
        </w:rPr>
      </w:pPr>
      <w:r w:rsidRPr="001A7039">
        <w:rPr>
          <w:rFonts w:eastAsia="Times New Roman" w:cs="Times New Roman"/>
          <w:sz w:val="24"/>
          <w:szCs w:val="24"/>
        </w:rPr>
        <w:t>Cattālīsa samā dantā, kesā lomā ca sabbaso;</w:t>
      </w:r>
    </w:p>
    <w:p w14:paraId="0FD12AE3" w14:textId="77777777" w:rsidR="00DE14DC" w:rsidRPr="001A7039" w:rsidRDefault="00DE14DC" w:rsidP="00DE14DC">
      <w:pPr>
        <w:spacing w:after="240" w:line="288" w:lineRule="auto"/>
        <w:ind w:left="960" w:firstLine="0"/>
        <w:rPr>
          <w:rFonts w:eastAsia="Times New Roman" w:cs="Times New Roman"/>
          <w:sz w:val="24"/>
          <w:szCs w:val="24"/>
        </w:rPr>
      </w:pPr>
      <w:r w:rsidRPr="001A7039">
        <w:rPr>
          <w:rFonts w:eastAsia="Times New Roman" w:cs="Times New Roman"/>
          <w:sz w:val="24"/>
          <w:szCs w:val="24"/>
        </w:rPr>
        <w:t>Devā hariṃsu ekekaṃ, cakkavāḷaparamparāti.</w:t>
      </w:r>
    </w:p>
    <w:p w14:paraId="66670028" w14:textId="77777777" w:rsidR="00DE14DC" w:rsidRPr="00EE1C1E" w:rsidRDefault="00DE14DC" w:rsidP="00DE14DC">
      <w:pPr>
        <w:spacing w:after="240" w:line="288" w:lineRule="auto"/>
        <w:ind w:left="0" w:firstLine="0"/>
        <w:jc w:val="right"/>
        <w:rPr>
          <w:rFonts w:eastAsia="Times New Roman" w:cs="Times New Roman"/>
          <w:b/>
          <w:bCs/>
          <w:sz w:val="24"/>
          <w:szCs w:val="24"/>
        </w:rPr>
      </w:pPr>
      <w:r w:rsidRPr="001A7039">
        <w:rPr>
          <w:rFonts w:eastAsia="Times New Roman" w:cs="Times New Roman"/>
          <w:b/>
          <w:bCs/>
          <w:sz w:val="24"/>
          <w:szCs w:val="24"/>
        </w:rPr>
        <w:t>Mahāparinibbānasuttaṃ niṭṭhitaṃ tatiyaṃ.</w:t>
      </w:r>
    </w:p>
    <w:p w14:paraId="4B65A96B" w14:textId="77777777" w:rsidR="004E0704" w:rsidRDefault="004E0704"/>
    <w:sectPr w:rsidR="004E0704" w:rsidSect="008877A7">
      <w:headerReference w:type="default" r:id="rId6"/>
      <w:pgSz w:w="11906" w:h="16838" w:code="9"/>
      <w:pgMar w:top="1418" w:right="851" w:bottom="851"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FD04" w14:textId="77777777" w:rsidR="00000000" w:rsidRDefault="00F17B5E">
      <w:pPr>
        <w:spacing w:after="0" w:line="240" w:lineRule="auto"/>
      </w:pPr>
      <w:r>
        <w:separator/>
      </w:r>
    </w:p>
  </w:endnote>
  <w:endnote w:type="continuationSeparator" w:id="0">
    <w:p w14:paraId="2D986454" w14:textId="77777777" w:rsidR="00000000" w:rsidRDefault="00F1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D6CE" w14:textId="77777777" w:rsidR="00000000" w:rsidRDefault="00F17B5E">
      <w:pPr>
        <w:spacing w:after="0" w:line="240" w:lineRule="auto"/>
      </w:pPr>
      <w:r>
        <w:separator/>
      </w:r>
    </w:p>
  </w:footnote>
  <w:footnote w:type="continuationSeparator" w:id="0">
    <w:p w14:paraId="136ECEE8" w14:textId="77777777" w:rsidR="00000000" w:rsidRDefault="00F17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5047920"/>
      <w:docPartObj>
        <w:docPartGallery w:val="Page Numbers (Top of Page)"/>
        <w:docPartUnique/>
      </w:docPartObj>
    </w:sdtPr>
    <w:sdtEndPr>
      <w:rPr>
        <w:b/>
        <w:bCs/>
        <w:noProof/>
        <w:sz w:val="24"/>
        <w:szCs w:val="24"/>
      </w:rPr>
    </w:sdtEndPr>
    <w:sdtContent>
      <w:p w14:paraId="187DF97E" w14:textId="77777777" w:rsidR="008877A7" w:rsidRPr="008877A7" w:rsidRDefault="00F17B5E">
        <w:pPr>
          <w:pStyle w:val="utrang"/>
          <w:jc w:val="center"/>
          <w:rPr>
            <w:b/>
            <w:bCs/>
            <w:sz w:val="24"/>
            <w:szCs w:val="24"/>
          </w:rPr>
        </w:pPr>
        <w:r w:rsidRPr="008877A7">
          <w:rPr>
            <w:b/>
            <w:bCs/>
            <w:noProof w:val="0"/>
            <w:sz w:val="24"/>
            <w:szCs w:val="24"/>
          </w:rPr>
          <w:fldChar w:fldCharType="begin"/>
        </w:r>
        <w:r w:rsidRPr="008877A7">
          <w:rPr>
            <w:b/>
            <w:bCs/>
            <w:sz w:val="24"/>
            <w:szCs w:val="24"/>
          </w:rPr>
          <w:instrText xml:space="preserve"> PAGE   \* MERGEFORMAT </w:instrText>
        </w:r>
        <w:r w:rsidRPr="008877A7">
          <w:rPr>
            <w:b/>
            <w:bCs/>
            <w:noProof w:val="0"/>
            <w:sz w:val="24"/>
            <w:szCs w:val="24"/>
          </w:rPr>
          <w:fldChar w:fldCharType="separate"/>
        </w:r>
        <w:r w:rsidRPr="008877A7">
          <w:rPr>
            <w:b/>
            <w:bCs/>
            <w:sz w:val="24"/>
            <w:szCs w:val="24"/>
          </w:rPr>
          <w:t>2</w:t>
        </w:r>
        <w:r w:rsidRPr="008877A7">
          <w:rPr>
            <w:b/>
            <w:bCs/>
            <w:sz w:val="24"/>
            <w:szCs w:val="24"/>
          </w:rPr>
          <w:fldChar w:fldCharType="end"/>
        </w:r>
      </w:p>
    </w:sdtContent>
  </w:sdt>
  <w:p w14:paraId="33D90D06" w14:textId="77777777" w:rsidR="008877A7" w:rsidRDefault="00F17B5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DC"/>
    <w:rsid w:val="001C1A11"/>
    <w:rsid w:val="003808FF"/>
    <w:rsid w:val="004E0704"/>
    <w:rsid w:val="00A56A2A"/>
    <w:rsid w:val="00B62135"/>
    <w:rsid w:val="00DE14DC"/>
    <w:rsid w:val="00F17B5E"/>
    <w:rsid w:val="00F7361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C5D3"/>
  <w15:chartTrackingRefBased/>
  <w15:docId w15:val="{50C44E16-B230-4E3A-89FE-4CD27CC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14DC"/>
    <w:pPr>
      <w:spacing w:after="120" w:line="276" w:lineRule="auto"/>
      <w:ind w:left="567" w:hanging="567"/>
      <w:jc w:val="both"/>
    </w:pPr>
    <w:rPr>
      <w:rFonts w:ascii="Times New Roman" w:hAnsi="Times New Roman"/>
      <w:noProof/>
      <w:kern w:val="0"/>
      <w:sz w:val="28"/>
      <w:lang w:bidi="my-MM"/>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E14D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E14DC"/>
    <w:rPr>
      <w:rFonts w:ascii="Times New Roman" w:hAnsi="Times New Roman"/>
      <w:noProof/>
      <w:kern w:val="0"/>
      <w:sz w:val="28"/>
      <w:lang w:bidi="my-M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9445</Words>
  <Characters>53839</Characters>
  <Application>Microsoft Office Word</Application>
  <DocSecurity>0</DocSecurity>
  <Lines>448</Lines>
  <Paragraphs>126</Paragraphs>
  <ScaleCrop>false</ScaleCrop>
  <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Gioi Su</dc:creator>
  <cp:keywords/>
  <dc:description/>
  <cp:lastModifiedBy>Ho Gioi Su</cp:lastModifiedBy>
  <cp:revision>2</cp:revision>
  <dcterms:created xsi:type="dcterms:W3CDTF">2023-05-04T07:51:00Z</dcterms:created>
  <dcterms:modified xsi:type="dcterms:W3CDTF">2023-05-04T07:51:00Z</dcterms:modified>
</cp:coreProperties>
</file>